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mbria" w:hAnsi="Cambria" w:cs="Cambria" w:eastAsia="Cambria"/>
          <w:color w:val="auto"/>
          <w:spacing w:val="0"/>
          <w:position w:val="0"/>
          <w:sz w:val="36"/>
          <w:shd w:fill="auto" w:val="clear"/>
        </w:rPr>
      </w:pPr>
    </w:p>
    <w:p>
      <w:pPr>
        <w:spacing w:before="0" w:after="0" w:line="240"/>
        <w:ind w:right="0" w:left="0" w:firstLine="0"/>
        <w:jc w:val="center"/>
        <w:rPr>
          <w:rFonts w:ascii="Cambria" w:hAnsi="Cambria" w:cs="Cambria" w:eastAsia="Cambria"/>
          <w:color w:val="auto"/>
          <w:spacing w:val="0"/>
          <w:position w:val="0"/>
          <w:sz w:val="36"/>
          <w:shd w:fill="auto" w:val="clear"/>
        </w:rPr>
      </w:pPr>
    </w:p>
    <w:p>
      <w:pPr>
        <w:spacing w:before="0" w:after="0" w:line="240"/>
        <w:ind w:right="0" w:left="0" w:firstLine="0"/>
        <w:jc w:val="center"/>
        <w:rPr>
          <w:rFonts w:ascii="Cambria" w:hAnsi="Cambria" w:cs="Cambria" w:eastAsia="Cambria"/>
          <w:color w:val="auto"/>
          <w:spacing w:val="0"/>
          <w:position w:val="0"/>
          <w:sz w:val="36"/>
          <w:shd w:fill="auto" w:val="clear"/>
        </w:rPr>
      </w:pPr>
      <w:r>
        <w:rPr>
          <w:rFonts w:ascii="Cambria" w:hAnsi="Cambria" w:cs="Cambria" w:eastAsia="Cambria"/>
          <w:color w:val="auto"/>
          <w:spacing w:val="0"/>
          <w:position w:val="0"/>
          <w:sz w:val="36"/>
          <w:shd w:fill="auto" w:val="clear"/>
        </w:rPr>
        <w:t xml:space="preserve">KÄSIRAAMATU ÜLESEHITUS:</w:t>
      </w:r>
    </w:p>
    <w:p>
      <w:pPr>
        <w:spacing w:before="0" w:after="0" w:line="240"/>
        <w:ind w:right="0" w:left="0" w:firstLine="0"/>
        <w:jc w:val="center"/>
        <w:rPr>
          <w:rFonts w:ascii="Cambria" w:hAnsi="Cambria" w:cs="Cambria" w:eastAsia="Cambria"/>
          <w:color w:val="auto"/>
          <w:spacing w:val="0"/>
          <w:position w:val="0"/>
          <w:sz w:val="36"/>
          <w:shd w:fill="auto" w:val="clear"/>
        </w:rPr>
      </w:pPr>
      <w:r>
        <w:rPr>
          <w:rFonts w:ascii="Cambria" w:hAnsi="Cambria" w:cs="Cambria" w:eastAsia="Cambria"/>
          <w:color w:val="auto"/>
          <w:spacing w:val="0"/>
          <w:position w:val="0"/>
          <w:sz w:val="36"/>
          <w:shd w:fill="auto" w:val="clear"/>
        </w:rPr>
        <w:t xml:space="preserve">esikaanel pilt ehedast loodusest</w:t>
      </w: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auto"/>
          <w:spacing w:val="0"/>
          <w:position w:val="0"/>
          <w:sz w:val="36"/>
          <w:shd w:fill="auto" w:val="clear"/>
        </w:rPr>
      </w:pPr>
      <w:r>
        <w:rPr>
          <w:rFonts w:ascii="Cambria" w:hAnsi="Cambria" w:cs="Cambria" w:eastAsia="Cambria"/>
          <w:b/>
          <w:color w:val="auto"/>
          <w:spacing w:val="0"/>
          <w:position w:val="0"/>
          <w:sz w:val="36"/>
          <w:shd w:fill="auto" w:val="clear"/>
        </w:rPr>
        <w:t xml:space="preserve">SISSEJUHATUS</w:t>
      </w: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u w:val="single"/>
          <w:shd w:fill="auto" w:val="clear"/>
        </w:rPr>
        <w:t xml:space="preserve">ELU- vastutamine- kasvatamine- väärtustamine</w:t>
      </w:r>
    </w:p>
    <w:p>
      <w:pPr>
        <w:spacing w:before="0" w:after="0" w:line="240"/>
        <w:ind w:right="0" w:left="0" w:firstLine="0"/>
        <w:jc w:val="both"/>
        <w:rPr>
          <w:rFonts w:ascii="Cambria" w:hAnsi="Cambria" w:cs="Cambria" w:eastAsia="Cambria"/>
          <w:color w:val="auto"/>
          <w:spacing w:val="0"/>
          <w:position w:val="0"/>
          <w:sz w:val="28"/>
          <w:shd w:fill="auto" w:val="clear"/>
        </w:rPr>
      </w:pPr>
    </w:p>
    <w:p>
      <w:pPr>
        <w:spacing w:before="0" w:after="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Loodust tuleb tundma õppida looduses. Ülejäänud ajal on tarvis loodus tuua klassiruumi. Selleks on vajalik "Õuesõpe klassiruumis". Akadeemiline tarkus tuleb muuta elutarkuseks ja usuks ehk täielikuks teadmiseks.</w:t>
      </w:r>
    </w:p>
    <w:p>
      <w:pPr>
        <w:spacing w:before="0" w:after="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Neli ökosüsteemi (vesi, maa-alune, taimed, seened) luuakse laste toodud koduste vahenditega. Lapsed ise loovad, hoiavad elu ja vastutavad selle eest. Õpetaja ei tee nende eest kõike ära. Oluline on, et loodusest võetu, kasvatatu antakse hiljem loodusesse tagasi. Toote eesmärk pole looduse allutamine, vaid elu hoidmine ja säilitamine. Erinevad klassid koostöös istutavad kõik elukeskkonnad hiljem loodusesse tagasi. </w:t>
      </w:r>
    </w:p>
    <w:p>
      <w:pPr>
        <w:spacing w:before="0" w:after="0" w:line="240"/>
        <w:ind w:right="0" w:left="0" w:firstLine="0"/>
        <w:jc w:val="both"/>
        <w:rPr>
          <w:rFonts w:ascii="Cambria" w:hAnsi="Cambria" w:cs="Cambria" w:eastAsia="Cambria"/>
          <w:color w:val="auto"/>
          <w:spacing w:val="0"/>
          <w:position w:val="0"/>
          <w:sz w:val="28"/>
          <w:shd w:fill="auto" w:val="clear"/>
        </w:rPr>
      </w:pPr>
    </w:p>
    <w:p>
      <w:pPr>
        <w:spacing w:before="0" w:after="0" w:line="240"/>
        <w:ind w:right="0" w:left="0" w:firstLine="0"/>
        <w:jc w:val="both"/>
        <w:rPr>
          <w:rFonts w:ascii="Cambria" w:hAnsi="Cambria" w:cs="Cambria" w:eastAsia="Cambria"/>
          <w:color w:val="auto"/>
          <w:spacing w:val="0"/>
          <w:position w:val="0"/>
          <w:sz w:val="28"/>
          <w:u w:val="single"/>
          <w:shd w:fill="auto" w:val="clear"/>
        </w:rPr>
      </w:pPr>
      <w:r>
        <w:rPr>
          <w:rFonts w:ascii="Cambria" w:hAnsi="Cambria" w:cs="Cambria" w:eastAsia="Cambria"/>
          <w:color w:val="auto"/>
          <w:spacing w:val="0"/>
          <w:position w:val="0"/>
          <w:sz w:val="28"/>
          <w:shd w:fill="auto" w:val="clear"/>
        </w:rPr>
        <w:t xml:space="preserve">       </w:t>
      </w:r>
      <w:r>
        <w:rPr>
          <w:rFonts w:ascii="Cambria" w:hAnsi="Cambria" w:cs="Cambria" w:eastAsia="Cambria"/>
          <w:color w:val="auto"/>
          <w:spacing w:val="0"/>
          <w:position w:val="0"/>
          <w:sz w:val="28"/>
          <w:u w:val="single"/>
          <w:shd w:fill="auto" w:val="clear"/>
        </w:rPr>
        <w:t xml:space="preserve">Toote õpieesmärk</w:t>
      </w:r>
    </w:p>
    <w:p>
      <w:pPr>
        <w:spacing w:before="0" w:after="0" w:line="240"/>
        <w:ind w:right="0" w:left="0" w:firstLine="0"/>
        <w:jc w:val="both"/>
        <w:rPr>
          <w:rFonts w:ascii="Cambria" w:hAnsi="Cambria" w:cs="Cambria" w:eastAsia="Cambria"/>
          <w:color w:val="auto"/>
          <w:spacing w:val="0"/>
          <w:position w:val="0"/>
          <w:sz w:val="28"/>
          <w:u w:val="single"/>
          <w:shd w:fill="auto" w:val="clear"/>
        </w:rPr>
      </w:pPr>
    </w:p>
    <w:p>
      <w:pPr>
        <w:spacing w:before="0" w:after="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"Õuesõpe klassiruumis" eesmärk on muuta inimene loodusega lähedasemaks, julgemaks, vastutustund-likumaks, et tagada "terve mõistus" ja jätkusuutlik areng. Elu eest vastutamine, nt taime kasvatamine, mõjub teraapiliselt, rahustavalt ning arendab empaatiavõimet. </w:t>
      </w:r>
    </w:p>
    <w:p>
      <w:pPr>
        <w:spacing w:before="0" w:after="0"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Toote põhieemärk on tagada inimese looduslähedane jätkusuutlik areng. Lisaks aitab meie toode elavdada loodusõpetust ja mitmekesistada õppetööd. Käsiraamat aitab luua eluskeskkondi klassiruumis, mille tulemusena arenevad vaatlus- ja analüüsioskus, loovus ning oskus lahendada koostöös kompleksseid ülesandeid.</w:t>
      </w:r>
    </w:p>
    <w:p>
      <w:pPr>
        <w:spacing w:before="0" w:after="0" w:line="240"/>
        <w:ind w:right="0" w:left="360" w:firstLine="0"/>
        <w:jc w:val="left"/>
        <w:rPr>
          <w:rFonts w:ascii="Cambria" w:hAnsi="Cambria" w:cs="Cambria" w:eastAsia="Cambria"/>
          <w:color w:val="auto"/>
          <w:spacing w:val="0"/>
          <w:position w:val="0"/>
          <w:sz w:val="28"/>
          <w:shd w:fill="auto" w:val="clear"/>
        </w:rPr>
      </w:pPr>
    </w:p>
    <w:p>
      <w:pPr>
        <w:spacing w:before="0" w:after="0" w:line="240"/>
        <w:ind w:right="0" w:left="360" w:firstLine="0"/>
        <w:jc w:val="left"/>
        <w:rPr>
          <w:rFonts w:ascii="Cambria" w:hAnsi="Cambria" w:cs="Cambria" w:eastAsia="Cambria"/>
          <w:color w:val="auto"/>
          <w:spacing w:val="0"/>
          <w:position w:val="0"/>
          <w:sz w:val="36"/>
          <w:u w:val="single"/>
          <w:shd w:fill="auto" w:val="clear"/>
        </w:rPr>
      </w:pPr>
      <w:r>
        <w:rPr>
          <w:rFonts w:ascii="Cambria" w:hAnsi="Cambria" w:cs="Cambria" w:eastAsia="Cambria"/>
          <w:color w:val="auto"/>
          <w:spacing w:val="0"/>
          <w:position w:val="0"/>
          <w:sz w:val="28"/>
          <w:u w:val="single"/>
          <w:shd w:fill="auto" w:val="clear"/>
        </w:rPr>
        <w:t xml:space="preserve">Ökosüsteem - jätkusuutlik areng???</w:t>
      </w:r>
    </w:p>
    <w:p>
      <w:pPr>
        <w:spacing w:before="0" w:after="0" w:line="240"/>
        <w:ind w:right="0" w:left="360" w:firstLine="0"/>
        <w:jc w:val="left"/>
        <w:rPr>
          <w:rFonts w:ascii="Cambria" w:hAnsi="Cambria" w:cs="Cambria" w:eastAsia="Cambria"/>
          <w:color w:val="auto"/>
          <w:spacing w:val="0"/>
          <w:position w:val="0"/>
          <w:sz w:val="36"/>
          <w:shd w:fill="auto" w:val="clear"/>
        </w:rPr>
      </w:pPr>
    </w:p>
    <w:p>
      <w:pPr>
        <w:spacing w:before="0" w:after="0" w:line="240"/>
        <w:ind w:right="0" w:left="360" w:firstLine="0"/>
        <w:jc w:val="left"/>
        <w:rPr>
          <w:rFonts w:ascii="Cambria" w:hAnsi="Cambria" w:cs="Cambria" w:eastAsia="Cambria"/>
          <w:color w:val="auto"/>
          <w:spacing w:val="0"/>
          <w:position w:val="0"/>
          <w:sz w:val="36"/>
          <w:shd w:fill="auto" w:val="clear"/>
        </w:rPr>
      </w:pPr>
    </w:p>
    <w:p>
      <w:pPr>
        <w:spacing w:before="0" w:after="0" w:line="240"/>
        <w:ind w:right="0" w:left="360" w:firstLine="0"/>
        <w:jc w:val="left"/>
        <w:rPr>
          <w:rFonts w:ascii="Cambria" w:hAnsi="Cambria" w:cs="Cambria" w:eastAsia="Cambria"/>
          <w:color w:val="auto"/>
          <w:spacing w:val="0"/>
          <w:position w:val="0"/>
          <w:sz w:val="36"/>
          <w:shd w:fill="auto" w:val="clear"/>
        </w:rPr>
      </w:pPr>
      <w:r>
        <w:rPr>
          <w:rFonts w:ascii="Cambria" w:hAnsi="Cambria" w:cs="Cambria" w:eastAsia="Cambria"/>
          <w:b/>
          <w:color w:val="auto"/>
          <w:spacing w:val="0"/>
          <w:position w:val="0"/>
          <w:sz w:val="36"/>
          <w:shd w:fill="auto" w:val="clear"/>
        </w:rPr>
        <w:t xml:space="preserve">ELUKESKKONDADE LOOMINE</w:t>
      </w:r>
    </w:p>
    <w:p>
      <w:pPr>
        <w:spacing w:before="0" w:after="0" w:line="240"/>
        <w:ind w:right="0" w:left="360" w:firstLine="0"/>
        <w:jc w:val="left"/>
        <w:rPr>
          <w:rFonts w:ascii="Cambria" w:hAnsi="Cambria" w:cs="Cambria" w:eastAsia="Cambria"/>
          <w:color w:val="auto"/>
          <w:spacing w:val="0"/>
          <w:position w:val="0"/>
          <w:sz w:val="36"/>
          <w:shd w:fill="auto" w:val="clear"/>
        </w:rPr>
      </w:pPr>
      <w:r>
        <w:rPr>
          <w:rFonts w:ascii="Cambria" w:hAnsi="Cambria" w:cs="Cambria" w:eastAsia="Cambria"/>
          <w:b/>
          <w:color w:val="auto"/>
          <w:spacing w:val="0"/>
          <w:position w:val="0"/>
          <w:sz w:val="36"/>
          <w:shd w:fill="auto" w:val="clear"/>
        </w:rPr>
        <w:t xml:space="preserve">VESI, TAIM, MAA-ALUNE, SEENED</w:t>
      </w:r>
      <w:r>
        <w:rPr>
          <w:rFonts w:ascii="Cambria" w:hAnsi="Cambria" w:cs="Cambria" w:eastAsia="Cambria"/>
          <w:b/>
          <w:color w:val="auto"/>
          <w:spacing w:val="0"/>
          <w:position w:val="0"/>
          <w:sz w:val="36"/>
          <w:shd w:fill="auto" w:val="clear"/>
        </w:rPr>
        <w:t xml:space="preserve"> + kõik koos</w:t>
      </w:r>
    </w:p>
    <w:p>
      <w:pPr>
        <w:spacing w:before="0" w:after="0" w:line="240"/>
        <w:ind w:right="0" w:left="72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tbl>
      <w:tblPr/>
      <w:tblGrid>
        <w:gridCol w:w="4258"/>
        <w:gridCol w:w="4258"/>
      </w:tblGrid>
      <w:tr>
        <w:trPr>
          <w:trHeight w:val="1" w:hRule="atLeast"/>
          <w:jc w:val="left"/>
        </w:trPr>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mbria" w:hAnsi="Cambria" w:cs="Cambria" w:eastAsia="Cambria"/>
                <w:color w:val="auto"/>
                <w:spacing w:val="0"/>
                <w:position w:val="0"/>
                <w:sz w:val="32"/>
                <w:shd w:fill="auto" w:val="clear"/>
              </w:rPr>
            </w:pPr>
            <w:r>
              <w:rPr>
                <w:rFonts w:ascii="Cambria" w:hAnsi="Cambria" w:cs="Cambria" w:eastAsia="Cambria"/>
                <w:color w:val="auto"/>
                <w:spacing w:val="0"/>
                <w:position w:val="0"/>
                <w:sz w:val="32"/>
                <w:shd w:fill="auto" w:val="clear"/>
              </w:rPr>
              <w:t xml:space="preserve">VESI</w:t>
            </w: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Fookus – rõhuasetus:</w:t>
            </w: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PUHASTUSPROTSESS</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Käsitletavad teemad:</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Veekogud (nt soolasuse mõõtmine),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Veeringlus, reostus, joogivesi, vee elustik</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color w:val="auto"/>
                <w:spacing w:val="0"/>
                <w:position w:val="0"/>
              </w:rPr>
            </w:pP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mbria" w:hAnsi="Cambria" w:cs="Cambria" w:eastAsia="Cambria"/>
                <w:color w:val="auto"/>
                <w:spacing w:val="0"/>
                <w:position w:val="0"/>
                <w:sz w:val="32"/>
                <w:shd w:fill="auto" w:val="clear"/>
              </w:rPr>
            </w:pPr>
            <w:r>
              <w:rPr>
                <w:rFonts w:ascii="Cambria" w:hAnsi="Cambria" w:cs="Cambria" w:eastAsia="Cambria"/>
                <w:color w:val="auto"/>
                <w:spacing w:val="0"/>
                <w:position w:val="0"/>
                <w:sz w:val="32"/>
                <w:shd w:fill="auto" w:val="clear"/>
              </w:rPr>
              <w:t xml:space="preserve">MAA-ALUNE</w:t>
            </w: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Fookus – rõhuasetus:</w:t>
            </w: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ELUKESKKOND, HINGAMINE</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Käsitletavad teemad:</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Mulla elustik, kompost, pinnased (koostis, väetis, reostus), PH mõõtmine</w:t>
            </w:r>
          </w:p>
          <w:p>
            <w:pPr>
              <w:spacing w:before="0" w:after="0" w:line="240"/>
              <w:ind w:right="0" w:left="0" w:firstLine="0"/>
              <w:jc w:val="left"/>
              <w:rPr>
                <w:color w:val="auto"/>
                <w:spacing w:val="0"/>
                <w:position w:val="0"/>
              </w:rPr>
            </w:pPr>
            <w:r>
              <w:rPr>
                <w:rFonts w:ascii="Cambria" w:hAnsi="Cambria" w:cs="Cambria" w:eastAsia="Cambria"/>
                <w:color w:val="auto"/>
                <w:spacing w:val="0"/>
                <w:position w:val="0"/>
                <w:sz w:val="24"/>
                <w:shd w:fill="auto" w:val="clear"/>
              </w:rPr>
              <w:t xml:space="preserve">Hingamine – vihmauss, mutt, sipelgad.</w:t>
            </w:r>
          </w:p>
        </w:tc>
      </w:tr>
      <w:tr>
        <w:trPr>
          <w:trHeight w:val="1" w:hRule="atLeast"/>
          <w:jc w:val="left"/>
        </w:trPr>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32"/>
                <w:shd w:fill="auto" w:val="clear"/>
              </w:rPr>
            </w:pPr>
            <w:r>
              <w:rPr>
                <w:rFonts w:ascii="Cambria" w:hAnsi="Cambria" w:cs="Cambria" w:eastAsia="Cambria"/>
                <w:color w:val="auto"/>
                <w:spacing w:val="0"/>
                <w:position w:val="0"/>
                <w:sz w:val="32"/>
                <w:shd w:fill="auto" w:val="clear"/>
              </w:rPr>
              <w:t xml:space="preserve">TAIMED</w:t>
            </w: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Fookus – rõhuasetus:</w:t>
            </w: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ÖKOSÜSTEEMI SÄILITAMINE</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Käsitletavad teemad:</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Puudest samblani (nt rinnete kaupa), reostus, rinded</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color w:val="auto"/>
                <w:spacing w:val="0"/>
                <w:position w:val="0"/>
              </w:rPr>
            </w:pPr>
          </w:p>
        </w:tc>
        <w:tc>
          <w:tcPr>
            <w:tcW w:w="4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mbria" w:hAnsi="Cambria" w:cs="Cambria" w:eastAsia="Cambria"/>
                <w:color w:val="auto"/>
                <w:spacing w:val="0"/>
                <w:position w:val="0"/>
                <w:sz w:val="32"/>
                <w:shd w:fill="auto" w:val="clear"/>
              </w:rPr>
            </w:pPr>
            <w:r>
              <w:rPr>
                <w:rFonts w:ascii="Cambria" w:hAnsi="Cambria" w:cs="Cambria" w:eastAsia="Cambria"/>
                <w:color w:val="auto"/>
                <w:spacing w:val="0"/>
                <w:position w:val="0"/>
                <w:sz w:val="32"/>
                <w:shd w:fill="auto" w:val="clear"/>
              </w:rPr>
              <w:t xml:space="preserve">SEENED</w:t>
            </w: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Fookus – rõhuasetus:</w:t>
            </w: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ÜHTSUS JA ÜHENDAMINE</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Käsitletavad teemad:</w:t>
            </w:r>
          </w:p>
          <w:p>
            <w:pPr>
              <w:spacing w:before="0" w:after="0" w:line="240"/>
              <w:ind w:right="0" w:left="0" w:firstLine="0"/>
              <w:jc w:val="left"/>
              <w:rPr>
                <w:color w:val="auto"/>
                <w:spacing w:val="0"/>
                <w:position w:val="0"/>
              </w:rPr>
            </w:pPr>
            <w:r>
              <w:rPr>
                <w:rFonts w:ascii="Cambria" w:hAnsi="Cambria" w:cs="Cambria" w:eastAsia="Cambria"/>
                <w:color w:val="auto"/>
                <w:spacing w:val="0"/>
                <w:position w:val="0"/>
                <w:sz w:val="24"/>
                <w:shd w:fill="auto" w:val="clear"/>
              </w:rPr>
              <w:t xml:space="preserve">ühtsus, sümbioos, hallitus (kui mateeria muundaja)</w:t>
            </w:r>
          </w:p>
        </w:tc>
      </w:tr>
    </w:tbl>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8"/>
          <w:shd w:fill="auto" w:val="clear"/>
        </w:rPr>
      </w:pP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1. Lapsed teevad uurimustöö elukeskkonna loomise võimaluste kohta.</w:t>
      </w: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2. Teostus : klaasanum, muld, mullaomadused, soovitatavad liigid, kasvuperioodid, kasvutingimused, turvalisus ja kaitsesüsteem (grupi- või individuaalne vastutus).</w:t>
      </w:r>
    </w:p>
    <w:p>
      <w:pPr>
        <w:spacing w:before="0" w:after="0" w:line="24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3. Väga oluline on motivatsioonisüsteem!</w:t>
      </w:r>
    </w:p>
    <w:p>
      <w:pPr>
        <w:spacing w:before="0" w:after="0" w:line="240"/>
        <w:ind w:right="0" w:left="0" w:firstLine="0"/>
        <w:jc w:val="left"/>
        <w:rPr>
          <w:rFonts w:ascii="Cambria" w:hAnsi="Cambria" w:cs="Cambria" w:eastAsia="Cambria"/>
          <w:color w:val="auto"/>
          <w:spacing w:val="0"/>
          <w:position w:val="0"/>
          <w:sz w:val="28"/>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Kui elusolendid erinevates keskkondades püsivad elus, siis loodud kooslus toimib.</w:t>
      </w:r>
    </w:p>
    <w:p>
      <w:pPr>
        <w:spacing w:before="0" w:after="0" w:line="240"/>
        <w:ind w:right="0" w:left="720" w:firstLine="0"/>
        <w:jc w:val="left"/>
        <w:rPr>
          <w:rFonts w:ascii="Cambria" w:hAnsi="Cambria" w:cs="Cambria" w:eastAsia="Cambria"/>
          <w:color w:val="auto"/>
          <w:spacing w:val="0"/>
          <w:position w:val="0"/>
          <w:sz w:val="22"/>
          <w:shd w:fill="auto" w:val="clear"/>
        </w:rPr>
      </w:pPr>
    </w:p>
    <w:p>
      <w:pPr>
        <w:spacing w:before="0" w:after="0" w:line="240"/>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Ökosüsteem – VESI – on elus kui vesi paistab läbi.</w:t>
      </w:r>
    </w:p>
    <w:p>
      <w:pPr>
        <w:spacing w:before="0" w:after="0" w:line="240"/>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Ökosüsteem – TAIM - on elus kui taim kasvab ehk on roheline.</w:t>
      </w:r>
    </w:p>
    <w:p>
      <w:pPr>
        <w:spacing w:before="0" w:after="0" w:line="240"/>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Ökosüsteem – MAA-ALUNE - on elus kui mullastruktuur on sõmer.</w:t>
      </w:r>
    </w:p>
    <w:p>
      <w:pPr>
        <w:spacing w:before="0" w:after="0" w:line="240"/>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Ökosüsteem – SEENED - on elus kui jätkub niiskust ja levik jätkub.</w:t>
      </w:r>
    </w:p>
    <w:p>
      <w:pPr>
        <w:spacing w:before="0" w:after="0" w:line="240"/>
        <w:ind w:right="0" w:left="720" w:firstLine="0"/>
        <w:jc w:val="left"/>
        <w:rPr>
          <w:rFonts w:ascii="Cambria" w:hAnsi="Cambria" w:cs="Cambria" w:eastAsia="Cambria"/>
          <w:color w:val="auto"/>
          <w:spacing w:val="0"/>
          <w:position w:val="0"/>
          <w:sz w:val="22"/>
          <w:shd w:fill="auto" w:val="clear"/>
        </w:rPr>
      </w:pP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2"/>
          <w:shd w:fill="auto" w:val="clear"/>
        </w:rPr>
        <w:t xml:space="preserve">Ühine kõigi puhul on otustada lõhna järgi – kui ökosüsteem on elus puudub roiskumise lõhn.</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b/>
          <w:color w:val="auto"/>
          <w:spacing w:val="0"/>
          <w:position w:val="0"/>
          <w:sz w:val="36"/>
          <w:shd w:fill="auto" w:val="clear"/>
        </w:rPr>
      </w:pPr>
      <w:r>
        <w:rPr>
          <w:rFonts w:ascii="Cambria" w:hAnsi="Cambria" w:cs="Cambria" w:eastAsia="Cambria"/>
          <w:b/>
          <w:color w:val="auto"/>
          <w:spacing w:val="0"/>
          <w:position w:val="0"/>
          <w:sz w:val="36"/>
          <w:shd w:fill="auto" w:val="clear"/>
        </w:rPr>
        <w:t xml:space="preserve">INSPIRATSIOONI ÜLESANDED </w:t>
      </w: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auto"/>
          <w:spacing w:val="0"/>
          <w:position w:val="0"/>
          <w:sz w:val="36"/>
          <w:shd w:fill="auto" w:val="clear"/>
        </w:rPr>
      </w:pPr>
      <w:r>
        <w:rPr>
          <w:rFonts w:ascii="Cambria" w:hAnsi="Cambria" w:cs="Cambria" w:eastAsia="Cambria"/>
          <w:color w:val="auto"/>
          <w:spacing w:val="0"/>
          <w:position w:val="0"/>
          <w:sz w:val="28"/>
          <w:shd w:fill="auto" w:val="clear"/>
        </w:rPr>
        <w:t xml:space="preserve">P</w:t>
      </w:r>
      <w:r>
        <w:rPr>
          <w:rFonts w:ascii="Cambria" w:hAnsi="Cambria" w:cs="Cambria" w:eastAsia="Cambria"/>
          <w:color w:val="auto"/>
          <w:spacing w:val="0"/>
          <w:position w:val="0"/>
          <w:sz w:val="28"/>
          <w:shd w:fill="auto" w:val="clear"/>
        </w:rPr>
        <w:t xml:space="preserve">robleemipõhine meeskonna</w:t>
      </w:r>
      <w:r>
        <w:rPr>
          <w:rFonts w:ascii="Cambria" w:hAnsi="Cambria" w:cs="Cambria" w:eastAsia="Cambria"/>
          <w:color w:val="auto"/>
          <w:spacing w:val="0"/>
          <w:position w:val="0"/>
          <w:sz w:val="28"/>
          <w:shd w:fill="auto" w:val="clear"/>
        </w:rPr>
        <w:t xml:space="preserve">- või individuaal</w:t>
      </w:r>
      <w:r>
        <w:rPr>
          <w:rFonts w:ascii="Cambria" w:hAnsi="Cambria" w:cs="Cambria" w:eastAsia="Cambria"/>
          <w:color w:val="auto"/>
          <w:spacing w:val="0"/>
          <w:position w:val="0"/>
          <w:sz w:val="28"/>
          <w:shd w:fill="auto" w:val="clear"/>
        </w:rPr>
        <w:t xml:space="preserve">töö, mis on õppekavapõhine</w:t>
      </w:r>
      <w:r>
        <w:rPr>
          <w:rFonts w:ascii="Cambria" w:hAnsi="Cambria" w:cs="Cambria" w:eastAsia="Cambria"/>
          <w:color w:val="auto"/>
          <w:spacing w:val="0"/>
          <w:position w:val="0"/>
          <w:sz w:val="28"/>
          <w:shd w:fill="auto" w:val="clear"/>
        </w:rPr>
        <w:t xml:space="preserve">. Töökavad, tunnikavad.</w:t>
      </w: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center"/>
        <w:rPr>
          <w:rFonts w:ascii="Cambria" w:hAnsi="Cambria" w:cs="Cambria" w:eastAsia="Cambria"/>
          <w:color w:val="auto"/>
          <w:spacing w:val="0"/>
          <w:position w:val="0"/>
          <w:sz w:val="36"/>
          <w:shd w:fill="auto" w:val="clear"/>
        </w:rPr>
      </w:pPr>
    </w:p>
    <w:p>
      <w:pPr>
        <w:spacing w:before="0" w:after="0" w:line="240"/>
        <w:ind w:right="0" w:left="0" w:firstLine="0"/>
        <w:jc w:val="center"/>
        <w:rPr>
          <w:rFonts w:ascii="Cambria" w:hAnsi="Cambria" w:cs="Cambria" w:eastAsia="Cambria"/>
          <w:color w:val="auto"/>
          <w:spacing w:val="0"/>
          <w:position w:val="0"/>
          <w:sz w:val="36"/>
          <w:shd w:fill="auto" w:val="clear"/>
        </w:rPr>
      </w:pPr>
    </w:p>
    <w:p>
      <w:pPr>
        <w:spacing w:before="0" w:after="0" w:line="240"/>
        <w:ind w:right="0" w:left="0" w:firstLine="0"/>
        <w:jc w:val="center"/>
        <w:rPr>
          <w:rFonts w:ascii="Cambria" w:hAnsi="Cambria" w:cs="Cambria" w:eastAsia="Cambria"/>
          <w:color w:val="auto"/>
          <w:spacing w:val="0"/>
          <w:position w:val="0"/>
          <w:sz w:val="36"/>
          <w:shd w:fill="auto" w:val="clear"/>
        </w:rPr>
      </w:pPr>
    </w:p>
    <w:p>
      <w:pPr>
        <w:spacing w:before="0" w:after="0" w:line="240"/>
        <w:ind w:right="0" w:left="0" w:firstLine="0"/>
        <w:jc w:val="center"/>
        <w:rPr>
          <w:rFonts w:ascii="Cambria" w:hAnsi="Cambria" w:cs="Cambria" w:eastAsia="Cambria"/>
          <w:color w:val="auto"/>
          <w:spacing w:val="0"/>
          <w:position w:val="0"/>
          <w:sz w:val="36"/>
          <w:shd w:fill="auto" w:val="clear"/>
        </w:rPr>
      </w:pPr>
    </w:p>
    <w:p>
      <w:pPr>
        <w:spacing w:before="0" w:after="0" w:line="240"/>
        <w:ind w:right="0" w:left="0" w:firstLine="0"/>
        <w:jc w:val="center"/>
        <w:rPr>
          <w:rFonts w:ascii="Cambria" w:hAnsi="Cambria" w:cs="Cambria" w:eastAsia="Cambria"/>
          <w:color w:val="auto"/>
          <w:spacing w:val="0"/>
          <w:position w:val="0"/>
          <w:sz w:val="36"/>
          <w:shd w:fill="auto" w:val="clear"/>
        </w:rPr>
      </w:pPr>
    </w:p>
    <w:p>
      <w:pPr>
        <w:spacing w:before="0" w:after="0" w:line="240"/>
        <w:ind w:right="0" w:left="0" w:firstLine="0"/>
        <w:jc w:val="center"/>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center"/>
        <w:rPr>
          <w:rFonts w:ascii="Cambria" w:hAnsi="Cambria" w:cs="Cambria" w:eastAsia="Cambria"/>
          <w:color w:val="auto"/>
          <w:spacing w:val="0"/>
          <w:position w:val="0"/>
          <w:sz w:val="36"/>
          <w:shd w:fill="auto" w:val="clear"/>
        </w:rPr>
      </w:pPr>
    </w:p>
    <w:p>
      <w:pPr>
        <w:spacing w:before="0" w:after="0" w:line="240"/>
        <w:ind w:right="0" w:left="0" w:firstLine="0"/>
        <w:jc w:val="center"/>
        <w:rPr>
          <w:rFonts w:ascii="Cambria" w:hAnsi="Cambria" w:cs="Cambria" w:eastAsia="Cambria"/>
          <w:color w:val="auto"/>
          <w:spacing w:val="0"/>
          <w:position w:val="0"/>
          <w:sz w:val="3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