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0B82C" w14:textId="5F1F693C" w:rsidR="00000DC5" w:rsidRPr="009B1F2F" w:rsidRDefault="00000DC5" w:rsidP="00000DC5">
      <w:pPr>
        <w:pStyle w:val="Title"/>
        <w:suppressLineNumbers/>
        <w:rPr>
          <w:rFonts w:ascii="Times New Roman" w:hAnsi="Times New Roman" w:cs="Times New Roman"/>
          <w:b/>
          <w:sz w:val="28"/>
          <w:szCs w:val="28"/>
        </w:rPr>
      </w:pPr>
      <w:r>
        <w:rPr>
          <w:rFonts w:ascii="Times New Roman" w:hAnsi="Times New Roman" w:cs="Times New Roman"/>
          <w:b/>
          <w:sz w:val="28"/>
          <w:szCs w:val="28"/>
        </w:rPr>
        <w:t>The Effect of Sleep Restriction on Cognitive Performance in Elite Cognitive Performers: A Systematic Review</w:t>
      </w:r>
    </w:p>
    <w:p w14:paraId="400661A7" w14:textId="77777777" w:rsidR="00000DC5" w:rsidRDefault="00000DC5" w:rsidP="00000DC5">
      <w:pPr>
        <w:suppressLineNumbers/>
      </w:pPr>
    </w:p>
    <w:p w14:paraId="40CEFBD9" w14:textId="77777777" w:rsidR="00217FF0" w:rsidRDefault="00217FF0" w:rsidP="00217FF0">
      <w:pPr>
        <w:suppressLineNumbers/>
        <w:spacing w:line="480" w:lineRule="auto"/>
        <w:rPr>
          <w:rFonts w:ascii="Times New Roman" w:hAnsi="Times New Roman" w:cs="Times New Roman"/>
          <w:sz w:val="24"/>
          <w:szCs w:val="24"/>
          <w:vertAlign w:val="superscript"/>
        </w:rPr>
      </w:pPr>
      <w:r>
        <w:rPr>
          <w:rFonts w:ascii="Times New Roman" w:hAnsi="Times New Roman" w:cs="Times New Roman"/>
          <w:sz w:val="24"/>
          <w:szCs w:val="24"/>
        </w:rPr>
        <w:t>Tim D. Smithies</w:t>
      </w:r>
      <w:r w:rsidRPr="00CC6F73">
        <w:rPr>
          <w:rFonts w:ascii="Times New Roman" w:hAnsi="Times New Roman" w:cs="Times New Roman"/>
          <w:sz w:val="24"/>
          <w:szCs w:val="24"/>
          <w:vertAlign w:val="superscript"/>
        </w:rPr>
        <w:t>1, 2</w:t>
      </w:r>
      <w:r>
        <w:rPr>
          <w:rFonts w:ascii="Times New Roman" w:hAnsi="Times New Roman" w:cs="Times New Roman"/>
          <w:sz w:val="24"/>
          <w:szCs w:val="24"/>
        </w:rPr>
        <w:t>, Adam J. Toth</w:t>
      </w:r>
      <w:r w:rsidRPr="00CC6F73">
        <w:rPr>
          <w:rFonts w:ascii="Times New Roman" w:hAnsi="Times New Roman" w:cs="Times New Roman"/>
          <w:sz w:val="24"/>
          <w:szCs w:val="24"/>
          <w:vertAlign w:val="superscript"/>
        </w:rPr>
        <w:t>1, 2</w:t>
      </w:r>
      <w:r w:rsidRPr="00CC6F73">
        <w:rPr>
          <w:rFonts w:ascii="Times New Roman" w:hAnsi="Times New Roman" w:cs="Times New Roman"/>
          <w:sz w:val="24"/>
          <w:szCs w:val="24"/>
        </w:rPr>
        <w:t xml:space="preserve">, </w:t>
      </w:r>
      <w:r>
        <w:rPr>
          <w:rFonts w:ascii="Times New Roman" w:hAnsi="Times New Roman" w:cs="Times New Roman"/>
          <w:sz w:val="24"/>
          <w:szCs w:val="24"/>
        </w:rPr>
        <w:t>Ian C. Dunican</w:t>
      </w:r>
      <w:r>
        <w:rPr>
          <w:rFonts w:ascii="Times New Roman" w:hAnsi="Times New Roman" w:cs="Times New Roman"/>
          <w:sz w:val="24"/>
          <w:szCs w:val="24"/>
          <w:vertAlign w:val="superscript"/>
        </w:rPr>
        <w:t>3, 4</w:t>
      </w:r>
      <w:r>
        <w:rPr>
          <w:rFonts w:ascii="Times New Roman" w:hAnsi="Times New Roman" w:cs="Times New Roman"/>
          <w:sz w:val="24"/>
          <w:szCs w:val="24"/>
        </w:rPr>
        <w:t>, John A. Caldwell</w:t>
      </w:r>
      <w:r>
        <w:rPr>
          <w:rFonts w:ascii="Times New Roman" w:hAnsi="Times New Roman" w:cs="Times New Roman"/>
          <w:sz w:val="24"/>
          <w:szCs w:val="24"/>
          <w:vertAlign w:val="superscript"/>
        </w:rPr>
        <w:t>5</w:t>
      </w:r>
      <w:r w:rsidRPr="00CC6F73">
        <w:rPr>
          <w:rFonts w:ascii="Times New Roman" w:hAnsi="Times New Roman" w:cs="Times New Roman"/>
          <w:sz w:val="24"/>
          <w:szCs w:val="24"/>
        </w:rPr>
        <w:t>,</w:t>
      </w:r>
      <w:r w:rsidRPr="00B47862">
        <w:rPr>
          <w:rFonts w:ascii="Times New Roman" w:hAnsi="Times New Roman" w:cs="Times New Roman"/>
          <w:sz w:val="24"/>
          <w:szCs w:val="24"/>
        </w:rPr>
        <w:t xml:space="preserve"> </w:t>
      </w:r>
      <w:r>
        <w:rPr>
          <w:rFonts w:ascii="Times New Roman" w:hAnsi="Times New Roman" w:cs="Times New Roman"/>
          <w:sz w:val="24"/>
          <w:szCs w:val="24"/>
        </w:rPr>
        <w:t>Magdalena Kowal</w:t>
      </w:r>
      <w:r w:rsidRPr="00CC6F73">
        <w:rPr>
          <w:rFonts w:ascii="Times New Roman" w:hAnsi="Times New Roman" w:cs="Times New Roman"/>
          <w:sz w:val="24"/>
          <w:szCs w:val="24"/>
          <w:vertAlign w:val="superscript"/>
        </w:rPr>
        <w:t>1, 2</w:t>
      </w:r>
      <w:r w:rsidRPr="00CC6F73">
        <w:rPr>
          <w:rFonts w:ascii="Times New Roman" w:hAnsi="Times New Roman" w:cs="Times New Roman"/>
          <w:sz w:val="24"/>
          <w:szCs w:val="24"/>
        </w:rPr>
        <w:t xml:space="preserve"> &amp; Mark J. Campbell</w:t>
      </w:r>
      <w:r w:rsidRPr="00CC6F73">
        <w:rPr>
          <w:rFonts w:ascii="Times New Roman" w:hAnsi="Times New Roman" w:cs="Times New Roman"/>
          <w:sz w:val="24"/>
          <w:szCs w:val="24"/>
          <w:vertAlign w:val="superscript"/>
        </w:rPr>
        <w:t>1, 2</w:t>
      </w:r>
      <w:r>
        <w:rPr>
          <w:rFonts w:ascii="Times New Roman" w:hAnsi="Times New Roman" w:cs="Times New Roman"/>
          <w:sz w:val="24"/>
          <w:szCs w:val="24"/>
          <w:vertAlign w:val="superscript"/>
        </w:rPr>
        <w:t xml:space="preserve"> *</w:t>
      </w:r>
    </w:p>
    <w:p w14:paraId="3DCEA92A" w14:textId="77777777" w:rsidR="00217FF0" w:rsidRPr="00EE4C00" w:rsidRDefault="00217FF0" w:rsidP="00217FF0">
      <w:pPr>
        <w:suppressLineNumbers/>
        <w:spacing w:line="480" w:lineRule="auto"/>
        <w:rPr>
          <w:rFonts w:ascii="Times New Roman" w:hAnsi="Times New Roman" w:cs="Times New Roman"/>
          <w:sz w:val="24"/>
          <w:szCs w:val="24"/>
        </w:rPr>
      </w:pPr>
      <w:r w:rsidRPr="00EE4C00">
        <w:rPr>
          <w:rFonts w:ascii="Times New Roman" w:hAnsi="Times New Roman" w:cs="Times New Roman"/>
          <w:sz w:val="24"/>
          <w:szCs w:val="24"/>
        </w:rPr>
        <w:t xml:space="preserve">TS - </w:t>
      </w:r>
      <w:hyperlink r:id="rId6" w:tgtFrame="_blank" w:tooltip="Click for public view of ORCID" w:history="1">
        <w:r w:rsidRPr="00EE4C00">
          <w:rPr>
            <w:rStyle w:val="Hyperlink"/>
            <w:rFonts w:ascii="Times New Roman" w:hAnsi="Times New Roman" w:cs="Times New Roman"/>
            <w:color w:val="0083BF"/>
            <w:sz w:val="24"/>
            <w:szCs w:val="24"/>
            <w:shd w:val="clear" w:color="auto" w:fill="FFFFFF"/>
          </w:rPr>
          <w:t>0000-0002-8026-5134</w:t>
        </w:r>
      </w:hyperlink>
    </w:p>
    <w:p w14:paraId="3C3C82FB" w14:textId="77777777" w:rsidR="00217FF0" w:rsidRPr="00EE4C00" w:rsidRDefault="00217FF0" w:rsidP="00217FF0">
      <w:pPr>
        <w:suppressLineNumbers/>
        <w:spacing w:line="480" w:lineRule="auto"/>
        <w:rPr>
          <w:rFonts w:ascii="Times New Roman" w:hAnsi="Times New Roman" w:cs="Times New Roman"/>
          <w:sz w:val="24"/>
          <w:szCs w:val="24"/>
        </w:rPr>
      </w:pPr>
      <w:r w:rsidRPr="00EE4C00">
        <w:rPr>
          <w:rFonts w:ascii="Times New Roman" w:hAnsi="Times New Roman" w:cs="Times New Roman"/>
          <w:sz w:val="24"/>
          <w:szCs w:val="24"/>
        </w:rPr>
        <w:t>AT – 0000-0003-2193-0138</w:t>
      </w:r>
    </w:p>
    <w:p w14:paraId="78799F09" w14:textId="45E62944" w:rsidR="00217FF0" w:rsidRPr="00EE4C00" w:rsidRDefault="00217FF0" w:rsidP="00217FF0">
      <w:pPr>
        <w:suppressLineNumbers/>
        <w:spacing w:line="480" w:lineRule="auto"/>
        <w:rPr>
          <w:rFonts w:ascii="Times New Roman" w:hAnsi="Times New Roman" w:cs="Times New Roman"/>
          <w:sz w:val="24"/>
          <w:szCs w:val="24"/>
        </w:rPr>
      </w:pPr>
      <w:r w:rsidRPr="00EE4C00">
        <w:rPr>
          <w:rFonts w:ascii="Times New Roman" w:hAnsi="Times New Roman" w:cs="Times New Roman"/>
          <w:sz w:val="24"/>
          <w:szCs w:val="24"/>
        </w:rPr>
        <w:t>ID – 0000-0002-4000-8213</w:t>
      </w:r>
    </w:p>
    <w:p w14:paraId="6CD723E3" w14:textId="4AEB74A1" w:rsidR="00217FF0" w:rsidRPr="00EE4C00" w:rsidRDefault="00217FF0" w:rsidP="00217FF0">
      <w:pPr>
        <w:suppressLineNumbers/>
        <w:spacing w:line="480" w:lineRule="auto"/>
        <w:rPr>
          <w:rFonts w:ascii="Times New Roman" w:hAnsi="Times New Roman" w:cs="Times New Roman"/>
          <w:sz w:val="24"/>
          <w:szCs w:val="24"/>
        </w:rPr>
      </w:pPr>
      <w:r w:rsidRPr="00EE4C00">
        <w:rPr>
          <w:rFonts w:ascii="Times New Roman" w:hAnsi="Times New Roman" w:cs="Times New Roman"/>
          <w:sz w:val="24"/>
          <w:szCs w:val="24"/>
        </w:rPr>
        <w:t xml:space="preserve">JC – 0000-0001-5281-0820 </w:t>
      </w:r>
    </w:p>
    <w:p w14:paraId="1488B2FA" w14:textId="77777777" w:rsidR="00217FF0" w:rsidRPr="00EE4C00" w:rsidRDefault="00217FF0" w:rsidP="00217FF0">
      <w:pPr>
        <w:suppressLineNumbers/>
        <w:spacing w:line="480" w:lineRule="auto"/>
        <w:rPr>
          <w:rFonts w:ascii="Times New Roman" w:hAnsi="Times New Roman" w:cs="Times New Roman"/>
          <w:sz w:val="24"/>
          <w:szCs w:val="24"/>
        </w:rPr>
      </w:pPr>
      <w:r w:rsidRPr="00EE4C00">
        <w:rPr>
          <w:rFonts w:ascii="Times New Roman" w:hAnsi="Times New Roman" w:cs="Times New Roman"/>
          <w:sz w:val="24"/>
          <w:szCs w:val="24"/>
        </w:rPr>
        <w:t>MK – 0000-0002-4768-4900</w:t>
      </w:r>
    </w:p>
    <w:p w14:paraId="5B46EFDE" w14:textId="77777777" w:rsidR="00217FF0" w:rsidRPr="00EE4C00" w:rsidRDefault="00217FF0" w:rsidP="00217FF0">
      <w:pPr>
        <w:suppressLineNumbers/>
        <w:spacing w:line="480" w:lineRule="auto"/>
        <w:rPr>
          <w:rFonts w:ascii="Times New Roman" w:hAnsi="Times New Roman" w:cs="Times New Roman"/>
          <w:sz w:val="24"/>
          <w:szCs w:val="24"/>
        </w:rPr>
      </w:pPr>
      <w:r w:rsidRPr="00EE4C00">
        <w:rPr>
          <w:rFonts w:ascii="Times New Roman" w:hAnsi="Times New Roman" w:cs="Times New Roman"/>
          <w:sz w:val="24"/>
          <w:szCs w:val="24"/>
        </w:rPr>
        <w:t>MC – 0000-0001-9607-7675</w:t>
      </w:r>
    </w:p>
    <w:p w14:paraId="2CF5D6BC" w14:textId="77777777" w:rsidR="00217FF0" w:rsidRPr="00CC6F73" w:rsidRDefault="00217FF0" w:rsidP="00217FF0">
      <w:pPr>
        <w:suppressLineNumbers/>
        <w:spacing w:line="480" w:lineRule="auto"/>
        <w:rPr>
          <w:rFonts w:ascii="Times New Roman" w:hAnsi="Times New Roman" w:cs="Times New Roman"/>
          <w:i/>
          <w:sz w:val="24"/>
          <w:szCs w:val="24"/>
        </w:rPr>
      </w:pPr>
      <w:r w:rsidRPr="00CC6F73">
        <w:rPr>
          <w:rFonts w:ascii="Times New Roman" w:hAnsi="Times New Roman" w:cs="Times New Roman"/>
          <w:i/>
          <w:sz w:val="24"/>
          <w:szCs w:val="24"/>
          <w:vertAlign w:val="superscript"/>
        </w:rPr>
        <w:t xml:space="preserve">1 </w:t>
      </w:r>
      <w:r w:rsidRPr="00B84026">
        <w:rPr>
          <w:rFonts w:ascii="Times New Roman" w:hAnsi="Times New Roman" w:cs="Times New Roman"/>
          <w:i/>
          <w:sz w:val="24"/>
          <w:szCs w:val="24"/>
        </w:rPr>
        <w:t>Department of Physical Education &amp; Sport Science, University of Limerick, Castletroy, Limerick, Ireland</w:t>
      </w:r>
    </w:p>
    <w:p w14:paraId="6E3BBB11" w14:textId="77777777" w:rsidR="00217FF0" w:rsidRDefault="00217FF0" w:rsidP="00217FF0">
      <w:pPr>
        <w:suppressLineNumbers/>
        <w:spacing w:line="480" w:lineRule="auto"/>
        <w:rPr>
          <w:rFonts w:ascii="Times New Roman" w:hAnsi="Times New Roman" w:cs="Times New Roman"/>
          <w:i/>
          <w:sz w:val="24"/>
          <w:szCs w:val="24"/>
        </w:rPr>
      </w:pPr>
      <w:r w:rsidRPr="00CC6F73">
        <w:rPr>
          <w:rFonts w:ascii="Times New Roman" w:hAnsi="Times New Roman" w:cs="Times New Roman"/>
          <w:i/>
          <w:sz w:val="24"/>
          <w:szCs w:val="24"/>
          <w:vertAlign w:val="superscript"/>
        </w:rPr>
        <w:t xml:space="preserve">2 </w:t>
      </w:r>
      <w:r w:rsidRPr="00B84026">
        <w:rPr>
          <w:rFonts w:ascii="Times New Roman" w:hAnsi="Times New Roman" w:cs="Times New Roman"/>
          <w:i/>
          <w:sz w:val="24"/>
          <w:szCs w:val="24"/>
        </w:rPr>
        <w:t>Lero, the SFI Centre for Software Research, University of Limerick, Castletroy, Limerick, Ireland</w:t>
      </w:r>
    </w:p>
    <w:p w14:paraId="0484740A" w14:textId="77777777" w:rsidR="00217FF0" w:rsidRDefault="00217FF0" w:rsidP="00217FF0">
      <w:pPr>
        <w:suppressLineNumbers/>
        <w:spacing w:line="480" w:lineRule="auto"/>
        <w:rPr>
          <w:rFonts w:ascii="Times New Roman" w:hAnsi="Times New Roman" w:cs="Times New Roman"/>
          <w:i/>
          <w:sz w:val="24"/>
          <w:szCs w:val="24"/>
        </w:rPr>
      </w:pPr>
      <w:r>
        <w:rPr>
          <w:rFonts w:ascii="Times New Roman" w:hAnsi="Times New Roman" w:cs="Times New Roman"/>
          <w:i/>
          <w:sz w:val="24"/>
          <w:szCs w:val="24"/>
          <w:vertAlign w:val="superscript"/>
        </w:rPr>
        <w:t>3</w:t>
      </w:r>
      <w:r w:rsidRPr="00CC6F73">
        <w:rPr>
          <w:rFonts w:ascii="Times New Roman" w:hAnsi="Times New Roman" w:cs="Times New Roman"/>
          <w:i/>
          <w:sz w:val="24"/>
          <w:szCs w:val="24"/>
          <w:vertAlign w:val="superscript"/>
        </w:rPr>
        <w:t xml:space="preserve"> </w:t>
      </w:r>
      <w:r>
        <w:rPr>
          <w:rFonts w:ascii="Times New Roman" w:hAnsi="Times New Roman" w:cs="Times New Roman"/>
          <w:i/>
          <w:sz w:val="24"/>
          <w:szCs w:val="24"/>
        </w:rPr>
        <w:t xml:space="preserve">Melius Consulting, Mount Hawthorn, Western Australia, Australia   </w:t>
      </w:r>
    </w:p>
    <w:p w14:paraId="686456A8" w14:textId="77777777" w:rsidR="00217FF0" w:rsidRDefault="00217FF0" w:rsidP="00217FF0">
      <w:pPr>
        <w:suppressLineNumbers/>
        <w:spacing w:line="480" w:lineRule="auto"/>
        <w:rPr>
          <w:rFonts w:ascii="Times New Roman" w:hAnsi="Times New Roman" w:cs="Times New Roman"/>
          <w:i/>
          <w:sz w:val="24"/>
          <w:szCs w:val="24"/>
        </w:rPr>
      </w:pPr>
      <w:r>
        <w:rPr>
          <w:rFonts w:ascii="Times New Roman" w:hAnsi="Times New Roman" w:cs="Times New Roman"/>
          <w:i/>
          <w:sz w:val="24"/>
          <w:szCs w:val="24"/>
          <w:vertAlign w:val="superscript"/>
        </w:rPr>
        <w:t>4</w:t>
      </w:r>
      <w:r w:rsidRPr="00CC6F73">
        <w:rPr>
          <w:rFonts w:ascii="Times New Roman" w:hAnsi="Times New Roman" w:cs="Times New Roman"/>
          <w:i/>
          <w:sz w:val="24"/>
          <w:szCs w:val="24"/>
          <w:vertAlign w:val="superscript"/>
        </w:rPr>
        <w:t xml:space="preserve"> </w:t>
      </w:r>
      <w:r>
        <w:rPr>
          <w:rFonts w:ascii="Times New Roman" w:hAnsi="Times New Roman" w:cs="Times New Roman"/>
          <w:i/>
          <w:sz w:val="24"/>
          <w:szCs w:val="24"/>
        </w:rPr>
        <w:t>Centre for Sleep Science, School of Human Sciences, University of Western Australia, Crawley, Western Australia, Australia</w:t>
      </w:r>
    </w:p>
    <w:p w14:paraId="3CE4D504" w14:textId="6EB2FB9E" w:rsidR="00B44E8F" w:rsidRDefault="00217FF0" w:rsidP="00B44E8F">
      <w:pPr>
        <w:suppressLineNumbers/>
        <w:spacing w:line="480" w:lineRule="auto"/>
        <w:rPr>
          <w:rFonts w:ascii="Times New Roman" w:hAnsi="Times New Roman" w:cs="Times New Roman"/>
          <w:i/>
          <w:sz w:val="24"/>
          <w:szCs w:val="24"/>
        </w:rPr>
      </w:pPr>
      <w:r>
        <w:rPr>
          <w:rFonts w:ascii="Times New Roman" w:hAnsi="Times New Roman" w:cs="Times New Roman"/>
          <w:i/>
          <w:sz w:val="24"/>
          <w:szCs w:val="24"/>
          <w:vertAlign w:val="superscript"/>
        </w:rPr>
        <w:t>5</w:t>
      </w:r>
      <w:r w:rsidRPr="00CC6F73">
        <w:rPr>
          <w:rFonts w:ascii="Times New Roman" w:hAnsi="Times New Roman" w:cs="Times New Roman"/>
          <w:i/>
          <w:sz w:val="24"/>
          <w:szCs w:val="24"/>
          <w:vertAlign w:val="superscript"/>
        </w:rPr>
        <w:t xml:space="preserve"> </w:t>
      </w:r>
      <w:r>
        <w:rPr>
          <w:rFonts w:ascii="Times New Roman" w:hAnsi="Times New Roman" w:cs="Times New Roman"/>
          <w:i/>
          <w:sz w:val="24"/>
          <w:szCs w:val="24"/>
        </w:rPr>
        <w:t xml:space="preserve">Coastal Performance Consulting, United States </w:t>
      </w:r>
    </w:p>
    <w:p w14:paraId="636BCD17" w14:textId="77777777" w:rsidR="001119C2" w:rsidRPr="001119C2" w:rsidRDefault="001119C2" w:rsidP="00B44E8F">
      <w:pPr>
        <w:suppressLineNumbers/>
        <w:spacing w:line="480" w:lineRule="auto"/>
        <w:rPr>
          <w:rFonts w:ascii="Times New Roman" w:hAnsi="Times New Roman" w:cs="Times New Roman"/>
          <w:i/>
          <w:sz w:val="24"/>
          <w:szCs w:val="24"/>
        </w:rPr>
      </w:pPr>
    </w:p>
    <w:p w14:paraId="5A3C2E78" w14:textId="77777777" w:rsidR="00B44E8F" w:rsidRDefault="00B44E8F" w:rsidP="00B44E8F">
      <w:pPr>
        <w:suppressLineNumbers/>
        <w:spacing w:line="480" w:lineRule="auto"/>
        <w:rPr>
          <w:rFonts w:ascii="Times New Roman" w:hAnsi="Times New Roman" w:cs="Times New Roman"/>
          <w:sz w:val="24"/>
          <w:szCs w:val="24"/>
        </w:rPr>
      </w:pPr>
      <w:r w:rsidRPr="00CC6F73">
        <w:rPr>
          <w:rFonts w:ascii="Times New Roman" w:hAnsi="Times New Roman" w:cs="Times New Roman"/>
          <w:sz w:val="24"/>
          <w:szCs w:val="24"/>
        </w:rPr>
        <w:t>*</w:t>
      </w:r>
      <w:r>
        <w:rPr>
          <w:rFonts w:ascii="Times New Roman" w:hAnsi="Times New Roman" w:cs="Times New Roman"/>
          <w:sz w:val="24"/>
          <w:szCs w:val="24"/>
        </w:rPr>
        <w:t xml:space="preserve"> </w:t>
      </w:r>
      <w:r w:rsidRPr="00CC6F73">
        <w:rPr>
          <w:rFonts w:ascii="Times New Roman" w:hAnsi="Times New Roman" w:cs="Times New Roman"/>
          <w:sz w:val="24"/>
          <w:szCs w:val="24"/>
        </w:rPr>
        <w:t xml:space="preserve">Corresponding Author: </w:t>
      </w:r>
      <w:r>
        <w:rPr>
          <w:rFonts w:ascii="Times New Roman" w:hAnsi="Times New Roman" w:cs="Times New Roman"/>
          <w:sz w:val="24"/>
          <w:szCs w:val="24"/>
        </w:rPr>
        <w:t>Tim D</w:t>
      </w:r>
      <w:r w:rsidRPr="00CC6F73">
        <w:rPr>
          <w:rFonts w:ascii="Times New Roman" w:hAnsi="Times New Roman" w:cs="Times New Roman"/>
          <w:sz w:val="24"/>
          <w:szCs w:val="24"/>
        </w:rPr>
        <w:t xml:space="preserve">. </w:t>
      </w:r>
      <w:r>
        <w:rPr>
          <w:rFonts w:ascii="Times New Roman" w:hAnsi="Times New Roman" w:cs="Times New Roman"/>
          <w:sz w:val="24"/>
          <w:szCs w:val="24"/>
        </w:rPr>
        <w:t>Smithies</w:t>
      </w:r>
      <w:r w:rsidRPr="00CC6F73">
        <w:rPr>
          <w:rFonts w:ascii="Times New Roman" w:hAnsi="Times New Roman" w:cs="Times New Roman"/>
          <w:sz w:val="24"/>
          <w:szCs w:val="24"/>
          <w:vertAlign w:val="superscript"/>
        </w:rPr>
        <w:t>1,2</w:t>
      </w:r>
    </w:p>
    <w:p w14:paraId="53F7677D" w14:textId="77777777" w:rsidR="00B44E8F" w:rsidRDefault="00B44E8F" w:rsidP="00B44E8F">
      <w:pPr>
        <w:spacing w:line="480" w:lineRule="auto"/>
        <w:rPr>
          <w:rFonts w:ascii="Times New Roman" w:hAnsi="Times New Roman" w:cs="Times New Roman"/>
          <w:sz w:val="24"/>
          <w:szCs w:val="24"/>
        </w:rPr>
      </w:pPr>
      <w:r>
        <w:rPr>
          <w:rFonts w:ascii="Times New Roman" w:hAnsi="Times New Roman" w:cs="Times New Roman"/>
          <w:sz w:val="24"/>
          <w:szCs w:val="24"/>
        </w:rPr>
        <w:tab/>
        <w:t>Department of Physical Education and Sport Sciences,</w:t>
      </w:r>
    </w:p>
    <w:p w14:paraId="554A1753" w14:textId="77777777" w:rsidR="00B44E8F" w:rsidRDefault="00B44E8F" w:rsidP="00B44E8F">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Lero, the SFI Centre for Software Research, </w:t>
      </w:r>
    </w:p>
    <w:p w14:paraId="166DC118" w14:textId="295B609A" w:rsidR="00B44E8F" w:rsidRDefault="00B44E8F" w:rsidP="00B44E8F">
      <w:pPr>
        <w:spacing w:line="480" w:lineRule="auto"/>
        <w:ind w:firstLine="720"/>
        <w:rPr>
          <w:rFonts w:ascii="Times New Roman" w:hAnsi="Times New Roman" w:cs="Times New Roman"/>
          <w:sz w:val="24"/>
          <w:szCs w:val="24"/>
        </w:rPr>
      </w:pPr>
      <w:r w:rsidRPr="00F77020">
        <w:rPr>
          <w:rFonts w:ascii="Times New Roman" w:hAnsi="Times New Roman" w:cs="Times New Roman"/>
          <w:sz w:val="24"/>
          <w:szCs w:val="24"/>
        </w:rPr>
        <w:t>University of Limerick, Ireland</w:t>
      </w:r>
    </w:p>
    <w:p w14:paraId="3195AF84" w14:textId="5A73345E" w:rsidR="003E0122" w:rsidRDefault="00FB0313" w:rsidP="00B44E8F">
      <w:pPr>
        <w:spacing w:line="480" w:lineRule="auto"/>
        <w:ind w:firstLine="720"/>
        <w:rPr>
          <w:rFonts w:ascii="Times New Roman" w:hAnsi="Times New Roman" w:cs="Times New Roman"/>
          <w:sz w:val="24"/>
          <w:szCs w:val="24"/>
        </w:rPr>
      </w:pPr>
      <w:hyperlink r:id="rId7" w:history="1">
        <w:r w:rsidR="00B44E8F" w:rsidRPr="0038331C">
          <w:rPr>
            <w:rStyle w:val="Hyperlink"/>
            <w:rFonts w:ascii="Times New Roman" w:hAnsi="Times New Roman" w:cs="Times New Roman"/>
            <w:sz w:val="24"/>
            <w:szCs w:val="24"/>
          </w:rPr>
          <w:t>Tim.Smithies@ul.ie</w:t>
        </w:r>
      </w:hyperlink>
      <w:r w:rsidR="00B44E8F">
        <w:rPr>
          <w:rFonts w:ascii="Times New Roman" w:hAnsi="Times New Roman" w:cs="Times New Roman"/>
          <w:sz w:val="24"/>
          <w:szCs w:val="24"/>
        </w:rPr>
        <w:t xml:space="preserve"> | +353899424679</w:t>
      </w:r>
    </w:p>
    <w:p w14:paraId="10ACD9E9" w14:textId="77777777" w:rsidR="003E0122" w:rsidRDefault="003E0122">
      <w:pPr>
        <w:rPr>
          <w:rFonts w:ascii="Times New Roman" w:hAnsi="Times New Roman" w:cs="Times New Roman"/>
          <w:sz w:val="24"/>
          <w:szCs w:val="24"/>
        </w:rPr>
      </w:pPr>
      <w:r>
        <w:rPr>
          <w:rFonts w:ascii="Times New Roman" w:hAnsi="Times New Roman" w:cs="Times New Roman"/>
          <w:sz w:val="24"/>
          <w:szCs w:val="24"/>
        </w:rPr>
        <w:br w:type="page"/>
      </w:r>
    </w:p>
    <w:p w14:paraId="3B2F5FD6" w14:textId="77777777" w:rsidR="003E0122" w:rsidRPr="003E0122" w:rsidRDefault="003E0122" w:rsidP="003E0122">
      <w:pPr>
        <w:spacing w:line="480" w:lineRule="auto"/>
        <w:ind w:firstLine="720"/>
        <w:rPr>
          <w:rFonts w:ascii="Times New Roman" w:hAnsi="Times New Roman" w:cs="Times New Roman"/>
          <w:sz w:val="24"/>
          <w:szCs w:val="24"/>
        </w:rPr>
      </w:pPr>
      <w:r w:rsidRPr="003E0122">
        <w:rPr>
          <w:rFonts w:ascii="Times New Roman" w:hAnsi="Times New Roman" w:cs="Times New Roman"/>
          <w:sz w:val="24"/>
          <w:szCs w:val="24"/>
        </w:rPr>
        <w:lastRenderedPageBreak/>
        <w:t>Supplementary File 1: The exact syntax used for each primary database</w:t>
      </w:r>
    </w:p>
    <w:p w14:paraId="237C7361" w14:textId="77777777" w:rsidR="003E0122" w:rsidRPr="003E0122" w:rsidRDefault="003E0122" w:rsidP="003E0122">
      <w:pPr>
        <w:spacing w:line="480" w:lineRule="auto"/>
        <w:ind w:firstLine="720"/>
        <w:rPr>
          <w:rFonts w:ascii="Times New Roman" w:hAnsi="Times New Roman" w:cs="Times New Roman"/>
          <w:sz w:val="24"/>
          <w:szCs w:val="24"/>
        </w:rPr>
      </w:pPr>
    </w:p>
    <w:p w14:paraId="78631385" w14:textId="77777777" w:rsidR="003E0122" w:rsidRPr="003E0122" w:rsidRDefault="003E0122" w:rsidP="003E0122">
      <w:pPr>
        <w:spacing w:line="480" w:lineRule="auto"/>
        <w:ind w:firstLine="720"/>
        <w:rPr>
          <w:rFonts w:ascii="Times New Roman" w:hAnsi="Times New Roman" w:cs="Times New Roman"/>
          <w:sz w:val="24"/>
          <w:szCs w:val="24"/>
        </w:rPr>
      </w:pPr>
      <w:r w:rsidRPr="003E0122">
        <w:rPr>
          <w:rFonts w:ascii="Times New Roman" w:hAnsi="Times New Roman" w:cs="Times New Roman"/>
          <w:sz w:val="24"/>
          <w:szCs w:val="24"/>
        </w:rPr>
        <w:t>EMBASE</w:t>
      </w:r>
    </w:p>
    <w:p w14:paraId="0BF0D9DE" w14:textId="77777777" w:rsidR="003E0122" w:rsidRPr="003E0122" w:rsidRDefault="003E0122" w:rsidP="003E0122">
      <w:pPr>
        <w:spacing w:line="480" w:lineRule="auto"/>
        <w:ind w:firstLine="720"/>
        <w:rPr>
          <w:rFonts w:ascii="Times New Roman" w:hAnsi="Times New Roman" w:cs="Times New Roman"/>
          <w:sz w:val="24"/>
          <w:szCs w:val="24"/>
        </w:rPr>
      </w:pPr>
      <w:r w:rsidRPr="003E0122">
        <w:rPr>
          <w:rFonts w:ascii="Times New Roman" w:hAnsi="Times New Roman" w:cs="Times New Roman"/>
          <w:sz w:val="24"/>
          <w:szCs w:val="24"/>
        </w:rPr>
        <w:t>(((motor OR skill OR performance OR psychomotor OR sensorimotor OR visuomotor OR neuropsychological OR visuospatial OR visual OR cogniti* OR executive function* OR problem solving OR spatial OR verbal OR learning OR percept* OR attention OR ‘reaction time’ OR ‘response time’ OR vigilan* OR neurocognitive):ab,ti) OR (‘psychomotor performance’/exp OR ‘neuropsychological test’/exp OR ‘cognition’/exp OR ‘reaction time’/exp OR ‘motor performance’/exp OR ‘motor control’/exp OR ‘motor learning’/exp OR ‘sensorimotor function’/exp)) AND ((‘sleep restriction’ OR ‘partial sleep deprivation’ OR ‘sleep manipulation’ OR ‘sleep loss’ OR ‘sleep debt’):ab,ti) OR (‘sleep debt’/exp) NOT ((‘mice’ OR ‘mouse’ OR ‘rat*’ OR ‘rodent*’ OR ‘monkey*’ OR ‘cat’ OR ‘dog’ OR ‘drosophila’ OR ‘cognitive behavioural therapy’ OR ‘CBT’ OR ‘depression’ OR ‘syndrome’ OR ‘disorder*’ OR ‘cognitive impairment’ OR ‘cognitive decline’ OR ‘insomnia*’ OR ‘narcolep*’ OR ‘bruxism’ OR ‘alzheimer*’ OR ‘schizophrenia’ OR ‘epilep*’ OR ‘apnea’ OR ‘apnoea’ OR ‘obesity’ OR ‘diabet*’ OR ‘pregnan*’ OR ‘review’):ti)</w:t>
      </w:r>
    </w:p>
    <w:p w14:paraId="31E2D990" w14:textId="77777777" w:rsidR="003E0122" w:rsidRPr="003E0122" w:rsidRDefault="003E0122" w:rsidP="003E0122">
      <w:pPr>
        <w:spacing w:line="480" w:lineRule="auto"/>
        <w:ind w:firstLine="720"/>
        <w:rPr>
          <w:rFonts w:ascii="Times New Roman" w:hAnsi="Times New Roman" w:cs="Times New Roman"/>
          <w:sz w:val="24"/>
          <w:szCs w:val="24"/>
        </w:rPr>
      </w:pPr>
    </w:p>
    <w:p w14:paraId="66C140D4" w14:textId="77777777" w:rsidR="003E0122" w:rsidRPr="003E0122" w:rsidRDefault="003E0122" w:rsidP="003E0122">
      <w:pPr>
        <w:spacing w:line="480" w:lineRule="auto"/>
        <w:ind w:firstLine="720"/>
        <w:rPr>
          <w:rFonts w:ascii="Times New Roman" w:hAnsi="Times New Roman" w:cs="Times New Roman"/>
          <w:sz w:val="24"/>
          <w:szCs w:val="24"/>
        </w:rPr>
      </w:pPr>
      <w:r w:rsidRPr="003E0122">
        <w:rPr>
          <w:rFonts w:ascii="Times New Roman" w:hAnsi="Times New Roman" w:cs="Times New Roman"/>
          <w:sz w:val="24"/>
          <w:szCs w:val="24"/>
        </w:rPr>
        <w:t>OVID MEDLINE(R) AND EPUB AHEAD OF PRINT, IN-PROCESS &amp; OTHER NON-INDEXED CITATIONS, DAILY AND VERSIONS(R)</w:t>
      </w:r>
    </w:p>
    <w:p w14:paraId="1EE0E4DA" w14:textId="77777777" w:rsidR="003E0122" w:rsidRPr="003E0122" w:rsidRDefault="003E0122" w:rsidP="003E0122">
      <w:pPr>
        <w:spacing w:line="480" w:lineRule="auto"/>
        <w:ind w:firstLine="720"/>
        <w:rPr>
          <w:rFonts w:ascii="Times New Roman" w:hAnsi="Times New Roman" w:cs="Times New Roman"/>
          <w:sz w:val="24"/>
          <w:szCs w:val="24"/>
        </w:rPr>
      </w:pPr>
      <w:r w:rsidRPr="003E0122">
        <w:rPr>
          <w:rFonts w:ascii="Times New Roman" w:hAnsi="Times New Roman" w:cs="Times New Roman"/>
          <w:sz w:val="24"/>
          <w:szCs w:val="24"/>
        </w:rPr>
        <w:t xml:space="preserve">(((motor or skill or performance or psychomotor or sensorimotor or visuomotor or neuropsychological or visuospatial or visual or cogniti* or executive function* or problem solving or spatial or verbal or learning or percept* or attention or reaction time or response time or vigilan* or neurocognitive).ab,ti.) OR (exp psychomotor performance/ or exp neuropsychological tests/ or exp mental processes/ or exp reaction time/ or exp motor </w:t>
      </w:r>
      <w:r w:rsidRPr="003E0122">
        <w:rPr>
          <w:rFonts w:ascii="Times New Roman" w:hAnsi="Times New Roman" w:cs="Times New Roman"/>
          <w:sz w:val="24"/>
          <w:szCs w:val="24"/>
        </w:rPr>
        <w:lastRenderedPageBreak/>
        <w:t>activity/)) AND (sleep restriction or partial sleep deprivation or sleep manipulation or sleep loss or sleep debt).ab,ti. NOT (sleep restriction or partial sleep deprivation or sleep manipulation or sleep loss or sleep debt).ab,ti. not (mice or mouse or rat* or rodent* or monkey* or cat or dog or drosophila or cognitive behavioural therapy or CBT or depression or syndrome or disorder* or cognitive impairment or cognitive decline or insomnia* or narcolep* or bruxism or alzheimer* or schizophrenia or epilep* or apnea or apnoea or obesity or diabet* or pregnan* or review).ti.</w:t>
      </w:r>
    </w:p>
    <w:p w14:paraId="34B83EE3" w14:textId="77777777" w:rsidR="003E0122" w:rsidRPr="003E0122" w:rsidRDefault="003E0122" w:rsidP="003E0122">
      <w:pPr>
        <w:spacing w:line="480" w:lineRule="auto"/>
        <w:ind w:firstLine="720"/>
        <w:rPr>
          <w:rFonts w:ascii="Times New Roman" w:hAnsi="Times New Roman" w:cs="Times New Roman"/>
          <w:sz w:val="24"/>
          <w:szCs w:val="24"/>
        </w:rPr>
      </w:pPr>
    </w:p>
    <w:p w14:paraId="1B514D14" w14:textId="77777777" w:rsidR="003E0122" w:rsidRPr="003E0122" w:rsidRDefault="003E0122" w:rsidP="003E0122">
      <w:pPr>
        <w:spacing w:line="480" w:lineRule="auto"/>
        <w:ind w:firstLine="720"/>
        <w:rPr>
          <w:rFonts w:ascii="Times New Roman" w:hAnsi="Times New Roman" w:cs="Times New Roman"/>
          <w:sz w:val="24"/>
          <w:szCs w:val="24"/>
        </w:rPr>
      </w:pPr>
      <w:r w:rsidRPr="003E0122">
        <w:rPr>
          <w:rFonts w:ascii="Times New Roman" w:hAnsi="Times New Roman" w:cs="Times New Roman"/>
          <w:sz w:val="24"/>
          <w:szCs w:val="24"/>
        </w:rPr>
        <w:t>Web of Science (Core Collection)</w:t>
      </w:r>
    </w:p>
    <w:p w14:paraId="1906BE1A" w14:textId="77777777" w:rsidR="003E0122" w:rsidRPr="003E0122" w:rsidRDefault="003E0122" w:rsidP="003E0122">
      <w:pPr>
        <w:spacing w:line="480" w:lineRule="auto"/>
        <w:ind w:firstLine="720"/>
        <w:rPr>
          <w:rFonts w:ascii="Times New Roman" w:hAnsi="Times New Roman" w:cs="Times New Roman"/>
          <w:sz w:val="24"/>
          <w:szCs w:val="24"/>
        </w:rPr>
      </w:pPr>
      <w:r w:rsidRPr="003E0122">
        <w:rPr>
          <w:rFonts w:ascii="Times New Roman" w:hAnsi="Times New Roman" w:cs="Times New Roman"/>
          <w:sz w:val="24"/>
          <w:szCs w:val="24"/>
        </w:rPr>
        <w:t>((TS=(motor OR skill OR performance OR psychomotor OR sensorimotor OR visuomotor OR neuropsychological OR visuospatial OR visual OR cogniti* OR executive function* OR problem solving OR spatial OR verbal OR learning OR percept* OR attention OR “reaction time” OR “response time” OR vigilan* OR neurocognitive)) AND (TS=(“sleep restriction” OR “partial sleep deprivation” OR “sleep manipulation” OR “sleep loss” OR “sleep debt”))) NOT (TI=(mice OR mouse OR rat* OR rodent* OR monkey* OR cat OR dog OR drosophila OR “cognitive behavioural therapy” OR CBT OR depression OR syndrome OR disorder* OR “cognitive impairment” OR “cognitive decline” OR insomnia* OR narcolep* OR bruxism OR alzheimer* OR schizophrenia OR epilep* OR apnea OR apnoea OR obesity OR diabet* OR pregnan* OR review))</w:t>
      </w:r>
    </w:p>
    <w:p w14:paraId="32B7AA03" w14:textId="77777777" w:rsidR="003E0122" w:rsidRPr="003E0122" w:rsidRDefault="003E0122" w:rsidP="003E0122">
      <w:pPr>
        <w:spacing w:line="480" w:lineRule="auto"/>
        <w:ind w:firstLine="720"/>
        <w:rPr>
          <w:rFonts w:ascii="Times New Roman" w:hAnsi="Times New Roman" w:cs="Times New Roman"/>
          <w:sz w:val="24"/>
          <w:szCs w:val="24"/>
        </w:rPr>
      </w:pPr>
    </w:p>
    <w:p w14:paraId="4B020244" w14:textId="77777777" w:rsidR="003E0122" w:rsidRPr="003E0122" w:rsidRDefault="003E0122" w:rsidP="003E0122">
      <w:pPr>
        <w:spacing w:line="480" w:lineRule="auto"/>
        <w:ind w:firstLine="720"/>
        <w:rPr>
          <w:rFonts w:ascii="Times New Roman" w:hAnsi="Times New Roman" w:cs="Times New Roman"/>
          <w:sz w:val="24"/>
          <w:szCs w:val="24"/>
        </w:rPr>
      </w:pPr>
      <w:r w:rsidRPr="003E0122">
        <w:rPr>
          <w:rFonts w:ascii="Times New Roman" w:hAnsi="Times New Roman" w:cs="Times New Roman"/>
          <w:sz w:val="24"/>
          <w:szCs w:val="24"/>
        </w:rPr>
        <w:t>Google Scholar</w:t>
      </w:r>
    </w:p>
    <w:p w14:paraId="271DC7FE" w14:textId="77777777" w:rsidR="003E0122" w:rsidRPr="003E0122" w:rsidRDefault="003E0122" w:rsidP="003E0122">
      <w:pPr>
        <w:spacing w:line="480" w:lineRule="auto"/>
        <w:ind w:firstLine="720"/>
        <w:rPr>
          <w:rFonts w:ascii="Times New Roman" w:hAnsi="Times New Roman" w:cs="Times New Roman"/>
          <w:sz w:val="24"/>
          <w:szCs w:val="24"/>
        </w:rPr>
      </w:pPr>
      <w:r w:rsidRPr="003E0122">
        <w:rPr>
          <w:rFonts w:ascii="Times New Roman" w:hAnsi="Times New Roman" w:cs="Times New Roman"/>
          <w:sz w:val="24"/>
          <w:szCs w:val="24"/>
        </w:rPr>
        <w:t>(performance | motor | skill | psychomotor | neuropsychological | visual | cognitive | executive function | spatial | verbal | learning | perception | attention | reaction time | vigilance) (sleep restriction | partial sleep deprivation | sleep loss)</w:t>
      </w:r>
    </w:p>
    <w:p w14:paraId="3C8E1438" w14:textId="77777777" w:rsidR="003E0122" w:rsidRPr="003E0122" w:rsidRDefault="003E0122" w:rsidP="003E0122">
      <w:pPr>
        <w:spacing w:line="480" w:lineRule="auto"/>
        <w:ind w:firstLine="720"/>
        <w:rPr>
          <w:rFonts w:ascii="Times New Roman" w:hAnsi="Times New Roman" w:cs="Times New Roman"/>
          <w:sz w:val="24"/>
          <w:szCs w:val="24"/>
        </w:rPr>
      </w:pPr>
    </w:p>
    <w:p w14:paraId="31AA83FB" w14:textId="77777777" w:rsidR="003E0122" w:rsidRPr="003E0122" w:rsidRDefault="003E0122" w:rsidP="003E0122">
      <w:pPr>
        <w:spacing w:line="480" w:lineRule="auto"/>
        <w:ind w:firstLine="720"/>
        <w:rPr>
          <w:rFonts w:ascii="Times New Roman" w:hAnsi="Times New Roman" w:cs="Times New Roman"/>
          <w:sz w:val="24"/>
          <w:szCs w:val="24"/>
        </w:rPr>
      </w:pPr>
      <w:r w:rsidRPr="003E0122">
        <w:rPr>
          <w:rFonts w:ascii="Times New Roman" w:hAnsi="Times New Roman" w:cs="Times New Roman"/>
          <w:sz w:val="24"/>
          <w:szCs w:val="24"/>
        </w:rPr>
        <w:t>APA PSYCinfo (EBSCO host)</w:t>
      </w:r>
    </w:p>
    <w:p w14:paraId="759613A4" w14:textId="77777777" w:rsidR="003E0122" w:rsidRPr="003E0122" w:rsidRDefault="003E0122" w:rsidP="003E0122">
      <w:pPr>
        <w:spacing w:line="480" w:lineRule="auto"/>
        <w:ind w:firstLine="720"/>
        <w:rPr>
          <w:rFonts w:ascii="Times New Roman" w:hAnsi="Times New Roman" w:cs="Times New Roman"/>
          <w:sz w:val="24"/>
          <w:szCs w:val="24"/>
        </w:rPr>
      </w:pPr>
      <w:r w:rsidRPr="003E0122">
        <w:rPr>
          <w:rFonts w:ascii="Times New Roman" w:hAnsi="Times New Roman" w:cs="Times New Roman"/>
          <w:sz w:val="24"/>
          <w:szCs w:val="24"/>
        </w:rPr>
        <w:t xml:space="preserve">(((TI (motor) OR AB (motor) OR TI (skill) OR AB (skill) OR TI (performance) OR AB (performance) OR TI (psychomotor) OR AB (psychomotor) OR TI (sensorimotor) OR AB (sensorimotor) OR TI (visuomotor) OR AB (visuomotor) OR TI (neuropsychological) OR AB (neuropsychological) OR TI (visuospatial) OR AB (visuospatial) OR TI (visual) OR AB (visual) OR TI (cogniti*) OR AB (cogniti*) OR TI (executive function*) OR AB (executive function*) OR TI (problem solving) OR AB (problem solving) OR TI (spatial) OR AB (spatial) OR TI (verbal) OR AB (verbal) OR TI (learning) OR AB (learning) OR TI (percept*) OR AB (percept*) OR TI (attention) OR AB (attention) OR TI (“reaction time”) OR AB (“reaction time”) OR TI (“response time”) OR AB (“response time”) OR TI (vigilan*) OR AB (vigilan*) OR TI (neurocognitive) OR AB (neurocognitive)) OR (MA “psychomotor performance” OR MA “neuropsychological tests” OR MA “mental processes” OR MA “reaction time” OR MA “motor activity”)) AND ((TI (“sleep restriction”) OR AB (“sleep restriction”) OR TI (“partial sleep deprivation”) OR AB (“partial sleep deprivation”) OR TI (“sleep manipulation”) OR AB (“sleep manipulation”) OR TI (“sleep loss”) OR AB (“sleep loss”) OR TI (“sleep debt”) OR AB (“sleep debt”)) NOT (TI (mice) OR TI (mouse) OR TI (rat*) OR TI (rodent*) OR TI (monkey*) OR TI (cat) OR TI (dog) OR TI (drosophila) OR TI (“cognitive behavioural therapy”) OR TI (CBT) OR TI (depression) OR TI (syndrome) OR TI (disorder*) OR TI (“cognitive impairment”) OR TI (“cognitive decline”) OR TI (insomnia*) OR TI (narcolept*) OR TI (bruxism) OR TI (alzheimer*) OR TI (schizophrenia) OR TI (epilep*) OR TI (apnea) OR TI (apnoea) OR TI (obesity) OR TI (diabet*) OR TI (pregnan*) OR TI (review)) </w:t>
      </w:r>
    </w:p>
    <w:p w14:paraId="197C6428" w14:textId="77777777" w:rsidR="003E0122" w:rsidRPr="003E0122" w:rsidRDefault="003E0122" w:rsidP="003E0122">
      <w:pPr>
        <w:spacing w:line="480" w:lineRule="auto"/>
        <w:ind w:firstLine="720"/>
        <w:rPr>
          <w:rFonts w:ascii="Times New Roman" w:hAnsi="Times New Roman" w:cs="Times New Roman"/>
          <w:sz w:val="24"/>
          <w:szCs w:val="24"/>
        </w:rPr>
      </w:pPr>
    </w:p>
    <w:p w14:paraId="541B0375" w14:textId="77777777" w:rsidR="003E0122" w:rsidRPr="003E0122" w:rsidRDefault="003E0122" w:rsidP="003E0122">
      <w:pPr>
        <w:spacing w:line="480" w:lineRule="auto"/>
        <w:ind w:firstLine="720"/>
        <w:rPr>
          <w:rFonts w:ascii="Times New Roman" w:hAnsi="Times New Roman" w:cs="Times New Roman"/>
          <w:sz w:val="24"/>
          <w:szCs w:val="24"/>
        </w:rPr>
      </w:pPr>
      <w:r w:rsidRPr="003E0122">
        <w:rPr>
          <w:rFonts w:ascii="Times New Roman" w:hAnsi="Times New Roman" w:cs="Times New Roman"/>
          <w:sz w:val="24"/>
          <w:szCs w:val="24"/>
        </w:rPr>
        <w:lastRenderedPageBreak/>
        <w:t>SPORTDiscus with full text (EBSCO host)</w:t>
      </w:r>
    </w:p>
    <w:p w14:paraId="318F1DB3" w14:textId="39B269C9" w:rsidR="003E0122" w:rsidRDefault="003E0122" w:rsidP="003E0122">
      <w:pPr>
        <w:spacing w:line="480" w:lineRule="auto"/>
        <w:ind w:firstLine="720"/>
        <w:rPr>
          <w:rFonts w:ascii="Times New Roman" w:hAnsi="Times New Roman" w:cs="Times New Roman"/>
          <w:sz w:val="24"/>
          <w:szCs w:val="24"/>
        </w:rPr>
      </w:pPr>
      <w:r w:rsidRPr="003E0122">
        <w:rPr>
          <w:rFonts w:ascii="Times New Roman" w:hAnsi="Times New Roman" w:cs="Times New Roman"/>
          <w:sz w:val="24"/>
          <w:szCs w:val="24"/>
        </w:rPr>
        <w:t>(((TI (motor) OR AB (motor) OR TI (skill) OR AB (skill) OR TI (performance) OR AB (performance) OR TI (psychomotor) OR AB (psychomotor) OR TI (sensorimotor) OR AB (sensorimotor) OR TI (visuomotor) OR AB (visuomotor) OR TI (neuropsychological) OR AB (neuropsychological) OR TI (visuospatial) OR AB (visuospatial) OR TI (visual) OR AB (visual) OR TI (cogniti*) OR AB (cogniti*) OR TI (executive function*) OR AB (executive function*) OR TI (problem solving) OR AB (problem solving) OR TI (spatial) OR AB (spatial) OR TI (verbal) OR AB (verbal) OR TI (learning) OR AB (learning) OR TI (percept*) OR AB (percept*) OR TI (attention) OR AB (attention) OR TI (“reaction time”) OR AB (“reaction time”) OR TI (“response time”) OR AB (“response time”) OR TI (vigilan*) OR AB (vigilan*) OR TI (neurocognitive) OR AB (neurocognitive)) OR (MA “psychomotor performance” OR MA “neuropsychological tests” OR MA “mental processes” OR MA “reaction time” OR MA “motor activity”)) AND ((TI (“sleep restriction”) OR AB (“sleep restriction”) OR TI (“partial sleep deprivation”) OR AB (“partial sleep deprivation”) OR TI (“sleep manipulation”) OR AB (“sleep manipulation”) OR TI (“sleep loss”) OR AB (“sleep loss”) OR TI (“sleep debt”) OR AB (“sleep debt”)) NOT (TI (mice) OR TI (mouse) OR TI (rat*) OR TI (rodent*) OR TI (monkey*) OR TI (cat) OR TI (dog) OR TI (drosophila) OR TI (“cognitive behavioural therapy”) OR TI (CBT) OR TI (depression) OR TI (syndrome) OR TI (disorder*) OR TI (“cognitive impairment”) OR TI (“cognitive decline”) OR TI (insomnia*) OR TI (narcolept*) OR TI (bruxism) OR TI (alzheimer*) OR TI (schizophrenia) OR TI (epilep*) OR TI (apnea) OR TI (apnoea) OR TI (obesity) OR TI (diabet*) OR TI (pregnan*) OR TI (review))</w:t>
      </w:r>
    </w:p>
    <w:p w14:paraId="0C911A0A" w14:textId="77777777" w:rsidR="003E0122" w:rsidRDefault="003E0122">
      <w:pPr>
        <w:rPr>
          <w:rFonts w:ascii="Times New Roman" w:hAnsi="Times New Roman" w:cs="Times New Roman"/>
          <w:sz w:val="24"/>
          <w:szCs w:val="24"/>
        </w:rPr>
      </w:pPr>
      <w:r>
        <w:rPr>
          <w:rFonts w:ascii="Times New Roman" w:hAnsi="Times New Roman" w:cs="Times New Roman"/>
          <w:sz w:val="24"/>
          <w:szCs w:val="24"/>
        </w:rPr>
        <w:br w:type="page"/>
      </w:r>
    </w:p>
    <w:p w14:paraId="36CBFBB3" w14:textId="77777777" w:rsidR="003E0122" w:rsidRPr="003E0122" w:rsidRDefault="003E0122" w:rsidP="003E0122">
      <w:pPr>
        <w:spacing w:line="480" w:lineRule="auto"/>
        <w:ind w:firstLine="720"/>
        <w:rPr>
          <w:rFonts w:ascii="Times New Roman" w:hAnsi="Times New Roman" w:cs="Times New Roman"/>
          <w:sz w:val="24"/>
          <w:szCs w:val="24"/>
        </w:rPr>
      </w:pPr>
      <w:r w:rsidRPr="003E0122">
        <w:rPr>
          <w:rFonts w:ascii="Times New Roman" w:hAnsi="Times New Roman" w:cs="Times New Roman"/>
          <w:sz w:val="24"/>
          <w:szCs w:val="24"/>
        </w:rPr>
        <w:lastRenderedPageBreak/>
        <w:t>Supplementary File 2: the exact syntax used for each grey literature database search</w:t>
      </w:r>
    </w:p>
    <w:p w14:paraId="4A83C011" w14:textId="77777777" w:rsidR="003E0122" w:rsidRPr="003E0122" w:rsidRDefault="003E0122" w:rsidP="003E0122">
      <w:pPr>
        <w:spacing w:line="480" w:lineRule="auto"/>
        <w:ind w:firstLine="720"/>
        <w:rPr>
          <w:rFonts w:ascii="Times New Roman" w:hAnsi="Times New Roman" w:cs="Times New Roman"/>
          <w:sz w:val="24"/>
          <w:szCs w:val="24"/>
        </w:rPr>
      </w:pPr>
      <w:r w:rsidRPr="003E0122">
        <w:rPr>
          <w:rFonts w:ascii="Times New Roman" w:hAnsi="Times New Roman" w:cs="Times New Roman"/>
          <w:sz w:val="24"/>
          <w:szCs w:val="24"/>
        </w:rPr>
        <w:t>Google Search</w:t>
      </w:r>
    </w:p>
    <w:p w14:paraId="3B6C354D" w14:textId="77777777" w:rsidR="003E0122" w:rsidRPr="003E0122" w:rsidRDefault="003E0122" w:rsidP="003E0122">
      <w:pPr>
        <w:spacing w:line="480" w:lineRule="auto"/>
        <w:ind w:firstLine="720"/>
        <w:rPr>
          <w:rFonts w:ascii="Times New Roman" w:hAnsi="Times New Roman" w:cs="Times New Roman"/>
          <w:sz w:val="24"/>
          <w:szCs w:val="24"/>
        </w:rPr>
      </w:pPr>
      <w:r w:rsidRPr="003E0122">
        <w:rPr>
          <w:rFonts w:ascii="Times New Roman" w:hAnsi="Times New Roman" w:cs="Times New Roman"/>
          <w:sz w:val="24"/>
          <w:szCs w:val="24"/>
        </w:rPr>
        <w:t>(performance | motor | skill | psychomotor | neuropsychological | visual | cognitive | executive function | spatial | verbal | learning | perception | attention | reaction time | vigilance) (sleep restriction | partial sleep deprivation | sleep loss)</w:t>
      </w:r>
    </w:p>
    <w:p w14:paraId="41459EBE" w14:textId="77777777" w:rsidR="003E0122" w:rsidRPr="003E0122" w:rsidRDefault="003E0122" w:rsidP="003E0122">
      <w:pPr>
        <w:spacing w:line="480" w:lineRule="auto"/>
        <w:ind w:firstLine="720"/>
        <w:rPr>
          <w:rFonts w:ascii="Times New Roman" w:hAnsi="Times New Roman" w:cs="Times New Roman"/>
          <w:sz w:val="24"/>
          <w:szCs w:val="24"/>
        </w:rPr>
      </w:pPr>
    </w:p>
    <w:p w14:paraId="26E7BBB6" w14:textId="77777777" w:rsidR="003E0122" w:rsidRPr="003E0122" w:rsidRDefault="003E0122" w:rsidP="003E0122">
      <w:pPr>
        <w:spacing w:line="480" w:lineRule="auto"/>
        <w:ind w:firstLine="720"/>
        <w:rPr>
          <w:rFonts w:ascii="Times New Roman" w:hAnsi="Times New Roman" w:cs="Times New Roman"/>
          <w:sz w:val="24"/>
          <w:szCs w:val="24"/>
        </w:rPr>
      </w:pPr>
      <w:r w:rsidRPr="003E0122">
        <w:rPr>
          <w:rFonts w:ascii="Times New Roman" w:hAnsi="Times New Roman" w:cs="Times New Roman"/>
          <w:sz w:val="24"/>
          <w:szCs w:val="24"/>
        </w:rPr>
        <w:t>Duckduckgo Search</w:t>
      </w:r>
    </w:p>
    <w:p w14:paraId="2319030B" w14:textId="77777777" w:rsidR="003E0122" w:rsidRPr="003E0122" w:rsidRDefault="003E0122" w:rsidP="003E0122">
      <w:pPr>
        <w:spacing w:line="480" w:lineRule="auto"/>
        <w:ind w:firstLine="720"/>
        <w:rPr>
          <w:rFonts w:ascii="Times New Roman" w:hAnsi="Times New Roman" w:cs="Times New Roman"/>
          <w:sz w:val="24"/>
          <w:szCs w:val="24"/>
        </w:rPr>
      </w:pPr>
      <w:r w:rsidRPr="003E0122">
        <w:rPr>
          <w:rFonts w:ascii="Times New Roman" w:hAnsi="Times New Roman" w:cs="Times New Roman"/>
          <w:sz w:val="24"/>
          <w:szCs w:val="24"/>
        </w:rPr>
        <w:t>(performance | motor | skill | psychomotor | neuropsychological | visual | cognitive | executive function | spatial | verbal | learning | perception | attention | reaction time | vigilance) (sleep restriction | partial sleep deprivation | sleep loss)</w:t>
      </w:r>
    </w:p>
    <w:p w14:paraId="1196933E" w14:textId="77777777" w:rsidR="003E0122" w:rsidRPr="003E0122" w:rsidRDefault="003E0122" w:rsidP="003E0122">
      <w:pPr>
        <w:spacing w:line="480" w:lineRule="auto"/>
        <w:ind w:firstLine="720"/>
        <w:rPr>
          <w:rFonts w:ascii="Times New Roman" w:hAnsi="Times New Roman" w:cs="Times New Roman"/>
          <w:sz w:val="24"/>
          <w:szCs w:val="24"/>
        </w:rPr>
      </w:pPr>
    </w:p>
    <w:p w14:paraId="589B679F" w14:textId="77777777" w:rsidR="003E0122" w:rsidRPr="003E0122" w:rsidRDefault="003E0122" w:rsidP="003E0122">
      <w:pPr>
        <w:spacing w:line="480" w:lineRule="auto"/>
        <w:ind w:firstLine="720"/>
        <w:rPr>
          <w:rFonts w:ascii="Times New Roman" w:hAnsi="Times New Roman" w:cs="Times New Roman"/>
          <w:sz w:val="24"/>
          <w:szCs w:val="24"/>
        </w:rPr>
      </w:pPr>
      <w:r w:rsidRPr="003E0122">
        <w:rPr>
          <w:rFonts w:ascii="Times New Roman" w:hAnsi="Times New Roman" w:cs="Times New Roman"/>
          <w:sz w:val="24"/>
          <w:szCs w:val="24"/>
        </w:rPr>
        <w:t>OPENGREY</w:t>
      </w:r>
    </w:p>
    <w:p w14:paraId="5CE31E25" w14:textId="77777777" w:rsidR="003E0122" w:rsidRPr="003E0122" w:rsidRDefault="003E0122" w:rsidP="003E0122">
      <w:pPr>
        <w:spacing w:line="480" w:lineRule="auto"/>
        <w:ind w:firstLine="720"/>
        <w:rPr>
          <w:rFonts w:ascii="Times New Roman" w:hAnsi="Times New Roman" w:cs="Times New Roman"/>
          <w:sz w:val="24"/>
          <w:szCs w:val="24"/>
        </w:rPr>
      </w:pPr>
      <w:r w:rsidRPr="003E0122">
        <w:rPr>
          <w:rFonts w:ascii="Times New Roman" w:hAnsi="Times New Roman" w:cs="Times New Roman"/>
          <w:sz w:val="24"/>
          <w:szCs w:val="24"/>
        </w:rPr>
        <w:t>(motor OR skill OR performance OR psychomotor OR sensorimotor OR visuomotor OR neuropsychological OR visuospatial OR visual OR cogniti* OR executive function* OR problem solving OR spatial OR verbal OR learning OR percept* OR attention OR ‘reaction time’ OR ‘response time’ OR vigilan* OR neurocognitive) AND (‘sleep restriction’ OR ‘partial sleep deprivation’ OR ‘sleep manipulation’ OR ‘sleep loss’ OR ‘sleep debt’)</w:t>
      </w:r>
    </w:p>
    <w:p w14:paraId="1008540D" w14:textId="77777777" w:rsidR="003E0122" w:rsidRPr="003E0122" w:rsidRDefault="003E0122" w:rsidP="003E0122">
      <w:pPr>
        <w:spacing w:line="480" w:lineRule="auto"/>
        <w:ind w:firstLine="720"/>
        <w:rPr>
          <w:rFonts w:ascii="Times New Roman" w:hAnsi="Times New Roman" w:cs="Times New Roman"/>
          <w:sz w:val="24"/>
          <w:szCs w:val="24"/>
        </w:rPr>
      </w:pPr>
    </w:p>
    <w:p w14:paraId="2A8D2BB3" w14:textId="77777777" w:rsidR="003E0122" w:rsidRPr="003E0122" w:rsidRDefault="003E0122" w:rsidP="003E0122">
      <w:pPr>
        <w:spacing w:line="480" w:lineRule="auto"/>
        <w:ind w:firstLine="720"/>
        <w:rPr>
          <w:rFonts w:ascii="Times New Roman" w:hAnsi="Times New Roman" w:cs="Times New Roman"/>
          <w:sz w:val="24"/>
          <w:szCs w:val="24"/>
        </w:rPr>
      </w:pPr>
      <w:r w:rsidRPr="003E0122">
        <w:rPr>
          <w:rFonts w:ascii="Times New Roman" w:hAnsi="Times New Roman" w:cs="Times New Roman"/>
          <w:sz w:val="24"/>
          <w:szCs w:val="24"/>
        </w:rPr>
        <w:t>Defense Technical Information Center (DTIC)</w:t>
      </w:r>
    </w:p>
    <w:p w14:paraId="04D2359E" w14:textId="77777777" w:rsidR="003E0122" w:rsidRPr="003E0122" w:rsidRDefault="003E0122" w:rsidP="003E0122">
      <w:pPr>
        <w:spacing w:line="480" w:lineRule="auto"/>
        <w:ind w:firstLine="720"/>
        <w:rPr>
          <w:rFonts w:ascii="Times New Roman" w:hAnsi="Times New Roman" w:cs="Times New Roman"/>
          <w:sz w:val="24"/>
          <w:szCs w:val="24"/>
        </w:rPr>
      </w:pPr>
      <w:r w:rsidRPr="003E0122">
        <w:rPr>
          <w:rFonts w:ascii="Times New Roman" w:hAnsi="Times New Roman" w:cs="Times New Roman"/>
          <w:sz w:val="24"/>
          <w:szCs w:val="24"/>
        </w:rPr>
        <w:t xml:space="preserve">(performance OR motor OR psychomotor OR neuropsychological OR visual OR cognitive OR executive function OR spatial OR verbal OR learning OR perception OR </w:t>
      </w:r>
      <w:r w:rsidRPr="003E0122">
        <w:rPr>
          <w:rFonts w:ascii="Times New Roman" w:hAnsi="Times New Roman" w:cs="Times New Roman"/>
          <w:sz w:val="24"/>
          <w:szCs w:val="24"/>
        </w:rPr>
        <w:lastRenderedPageBreak/>
        <w:t>attention OR reaction time OR vigilance) AND (sleep restriction OR partial sleep deprivation)</w:t>
      </w:r>
    </w:p>
    <w:p w14:paraId="0F5F9BBC" w14:textId="77777777" w:rsidR="003E0122" w:rsidRPr="003E0122" w:rsidRDefault="003E0122" w:rsidP="003E0122">
      <w:pPr>
        <w:spacing w:line="480" w:lineRule="auto"/>
        <w:ind w:firstLine="720"/>
        <w:rPr>
          <w:rFonts w:ascii="Times New Roman" w:hAnsi="Times New Roman" w:cs="Times New Roman"/>
          <w:sz w:val="24"/>
          <w:szCs w:val="24"/>
        </w:rPr>
      </w:pPr>
    </w:p>
    <w:p w14:paraId="61E62AA6" w14:textId="77777777" w:rsidR="003E0122" w:rsidRPr="003E0122" w:rsidRDefault="003E0122" w:rsidP="003E0122">
      <w:pPr>
        <w:spacing w:line="480" w:lineRule="auto"/>
        <w:ind w:firstLine="720"/>
        <w:rPr>
          <w:rFonts w:ascii="Times New Roman" w:hAnsi="Times New Roman" w:cs="Times New Roman"/>
          <w:sz w:val="24"/>
          <w:szCs w:val="24"/>
        </w:rPr>
      </w:pPr>
      <w:r w:rsidRPr="003E0122">
        <w:rPr>
          <w:rFonts w:ascii="Times New Roman" w:hAnsi="Times New Roman" w:cs="Times New Roman"/>
          <w:sz w:val="24"/>
          <w:szCs w:val="24"/>
        </w:rPr>
        <w:t>Science.gov</w:t>
      </w:r>
    </w:p>
    <w:p w14:paraId="55FF1AB7" w14:textId="77777777" w:rsidR="003E0122" w:rsidRPr="003E0122" w:rsidRDefault="003E0122" w:rsidP="003E0122">
      <w:pPr>
        <w:spacing w:line="480" w:lineRule="auto"/>
        <w:ind w:firstLine="720"/>
        <w:rPr>
          <w:rFonts w:ascii="Times New Roman" w:hAnsi="Times New Roman" w:cs="Times New Roman"/>
          <w:sz w:val="24"/>
          <w:szCs w:val="24"/>
        </w:rPr>
      </w:pPr>
      <w:r w:rsidRPr="003E0122">
        <w:rPr>
          <w:rFonts w:ascii="Times New Roman" w:hAnsi="Times New Roman" w:cs="Times New Roman"/>
          <w:sz w:val="24"/>
          <w:szCs w:val="24"/>
        </w:rPr>
        <w:t>(performance OR motor OR psychomotor OR neuropsychological OR visual OR cognitive OR executive function OR spatial OR verbal OR learning OR perception OR attention OR reaction time OR vigilance) AND (sleep restriction OR partial sleep deprivation)</w:t>
      </w:r>
    </w:p>
    <w:p w14:paraId="36B0B459" w14:textId="77777777" w:rsidR="003E0122" w:rsidRPr="003E0122" w:rsidRDefault="003E0122" w:rsidP="003E0122">
      <w:pPr>
        <w:spacing w:line="480" w:lineRule="auto"/>
        <w:ind w:firstLine="720"/>
        <w:rPr>
          <w:rFonts w:ascii="Times New Roman" w:hAnsi="Times New Roman" w:cs="Times New Roman"/>
          <w:sz w:val="24"/>
          <w:szCs w:val="24"/>
        </w:rPr>
      </w:pPr>
    </w:p>
    <w:p w14:paraId="32E942BF" w14:textId="0C6A4A75" w:rsidR="003E0122" w:rsidRDefault="003E0122" w:rsidP="003E0122">
      <w:pPr>
        <w:spacing w:line="480" w:lineRule="auto"/>
        <w:ind w:firstLine="720"/>
        <w:rPr>
          <w:rFonts w:ascii="Times New Roman" w:hAnsi="Times New Roman" w:cs="Times New Roman"/>
          <w:sz w:val="24"/>
          <w:szCs w:val="24"/>
        </w:rPr>
      </w:pPr>
    </w:p>
    <w:p w14:paraId="64B73116" w14:textId="7850BEA8" w:rsidR="003E0122" w:rsidRDefault="003E0122">
      <w:pPr>
        <w:rPr>
          <w:rFonts w:ascii="Times New Roman" w:hAnsi="Times New Roman" w:cs="Times New Roman"/>
          <w:sz w:val="24"/>
          <w:szCs w:val="24"/>
        </w:rPr>
      </w:pPr>
      <w:r>
        <w:rPr>
          <w:rFonts w:ascii="Times New Roman" w:hAnsi="Times New Roman" w:cs="Times New Roman"/>
          <w:sz w:val="24"/>
          <w:szCs w:val="24"/>
        </w:rPr>
        <w:br w:type="page"/>
      </w:r>
    </w:p>
    <w:p w14:paraId="5A1F280F" w14:textId="331D8582" w:rsidR="003E0122" w:rsidRDefault="003E0122" w:rsidP="003E0122">
      <w:pPr>
        <w:spacing w:line="480" w:lineRule="auto"/>
        <w:ind w:firstLine="720"/>
        <w:rPr>
          <w:rFonts w:ascii="Times New Roman" w:hAnsi="Times New Roman" w:cs="Times New Roman"/>
          <w:sz w:val="24"/>
          <w:szCs w:val="24"/>
        </w:rPr>
      </w:pPr>
      <w:r w:rsidRPr="003E0122">
        <w:rPr>
          <w:rFonts w:ascii="Times New Roman" w:hAnsi="Times New Roman" w:cs="Times New Roman"/>
          <w:sz w:val="24"/>
          <w:szCs w:val="24"/>
        </w:rPr>
        <w:lastRenderedPageBreak/>
        <w:t xml:space="preserve">Supplementary File </w:t>
      </w:r>
      <w:r>
        <w:rPr>
          <w:rFonts w:ascii="Times New Roman" w:hAnsi="Times New Roman" w:cs="Times New Roman"/>
          <w:sz w:val="24"/>
          <w:szCs w:val="24"/>
        </w:rPr>
        <w:t>3</w:t>
      </w:r>
      <w:r w:rsidRPr="003E0122">
        <w:rPr>
          <w:rFonts w:ascii="Times New Roman" w:hAnsi="Times New Roman" w:cs="Times New Roman"/>
          <w:sz w:val="24"/>
          <w:szCs w:val="24"/>
        </w:rPr>
        <w:t xml:space="preserve">: </w:t>
      </w:r>
      <w:r>
        <w:rPr>
          <w:rFonts w:ascii="Times New Roman" w:hAnsi="Times New Roman" w:cs="Times New Roman"/>
          <w:sz w:val="24"/>
          <w:szCs w:val="24"/>
        </w:rPr>
        <w:t>NHLBI checklists in tabular form</w:t>
      </w:r>
      <w:bookmarkStart w:id="0" w:name="_GoBack"/>
      <w:bookmarkEnd w:id="0"/>
    </w:p>
    <w:tbl>
      <w:tblPr>
        <w:tblW w:w="8174" w:type="dxa"/>
        <w:tblLayout w:type="fixed"/>
        <w:tblLook w:val="04A0" w:firstRow="1" w:lastRow="0" w:firstColumn="1" w:lastColumn="0" w:noHBand="0" w:noVBand="1"/>
      </w:tblPr>
      <w:tblGrid>
        <w:gridCol w:w="5670"/>
        <w:gridCol w:w="851"/>
        <w:gridCol w:w="519"/>
        <w:gridCol w:w="1134"/>
      </w:tblGrid>
      <w:tr w:rsidR="003E0122" w:rsidRPr="003E0122" w14:paraId="08B5E981" w14:textId="77777777" w:rsidTr="003E0122">
        <w:trPr>
          <w:gridAfter w:val="3"/>
          <w:wAfter w:w="2504" w:type="dxa"/>
          <w:trHeight w:val="840"/>
        </w:trPr>
        <w:tc>
          <w:tcPr>
            <w:tcW w:w="5670" w:type="dxa"/>
            <w:tcBorders>
              <w:top w:val="nil"/>
              <w:left w:val="nil"/>
              <w:bottom w:val="nil"/>
              <w:right w:val="nil"/>
            </w:tcBorders>
            <w:shd w:val="clear" w:color="auto" w:fill="auto"/>
            <w:vAlign w:val="center"/>
            <w:hideMark/>
          </w:tcPr>
          <w:p w14:paraId="795D3B39" w14:textId="77777777" w:rsidR="003E0122" w:rsidRPr="003E0122" w:rsidRDefault="003E0122" w:rsidP="003E0122">
            <w:pPr>
              <w:spacing w:after="0" w:line="240" w:lineRule="auto"/>
              <w:jc w:val="center"/>
              <w:rPr>
                <w:rFonts w:ascii="Times New Roman" w:eastAsia="Times New Roman" w:hAnsi="Times New Roman" w:cs="Times New Roman"/>
                <w:b/>
                <w:bCs/>
                <w:color w:val="000000"/>
                <w:sz w:val="20"/>
                <w:szCs w:val="20"/>
                <w:lang w:eastAsia="en-IE"/>
              </w:rPr>
            </w:pPr>
            <w:r w:rsidRPr="003E0122">
              <w:rPr>
                <w:rFonts w:ascii="Times New Roman" w:eastAsia="Times New Roman" w:hAnsi="Times New Roman" w:cs="Times New Roman"/>
                <w:b/>
                <w:bCs/>
                <w:color w:val="000000"/>
                <w:sz w:val="20"/>
                <w:szCs w:val="20"/>
                <w:lang w:eastAsia="en-IE"/>
              </w:rPr>
              <w:t>Quality Assessment Tool for Before-After (Pre-Post) Studies with No Control Groups</w:t>
            </w:r>
          </w:p>
        </w:tc>
      </w:tr>
      <w:tr w:rsidR="003E0122" w:rsidRPr="003E0122" w14:paraId="273E3134" w14:textId="77777777" w:rsidTr="003E0122">
        <w:trPr>
          <w:trHeight w:val="720"/>
        </w:trPr>
        <w:tc>
          <w:tcPr>
            <w:tcW w:w="5670" w:type="dxa"/>
            <w:tcBorders>
              <w:top w:val="nil"/>
              <w:left w:val="nil"/>
              <w:bottom w:val="single" w:sz="4" w:space="0" w:color="auto"/>
              <w:right w:val="nil"/>
            </w:tcBorders>
            <w:shd w:val="clear" w:color="auto" w:fill="auto"/>
            <w:vAlign w:val="center"/>
            <w:hideMark/>
          </w:tcPr>
          <w:p w14:paraId="45CBADA4" w14:textId="77777777" w:rsidR="003E0122" w:rsidRPr="003E0122" w:rsidRDefault="003E0122" w:rsidP="003E0122">
            <w:pPr>
              <w:spacing w:after="0" w:line="240" w:lineRule="auto"/>
              <w:jc w:val="center"/>
              <w:rPr>
                <w:rFonts w:ascii="Times New Roman" w:eastAsia="Times New Roman" w:hAnsi="Times New Roman" w:cs="Times New Roman"/>
                <w:b/>
                <w:bCs/>
                <w:color w:val="000000"/>
                <w:sz w:val="20"/>
                <w:szCs w:val="20"/>
                <w:lang w:eastAsia="en-IE"/>
              </w:rPr>
            </w:pPr>
            <w:r w:rsidRPr="003E0122">
              <w:rPr>
                <w:rFonts w:ascii="Times New Roman" w:eastAsia="Times New Roman" w:hAnsi="Times New Roman" w:cs="Times New Roman"/>
                <w:b/>
                <w:bCs/>
                <w:color w:val="000000"/>
                <w:sz w:val="20"/>
                <w:szCs w:val="20"/>
                <w:lang w:eastAsia="en-IE"/>
              </w:rPr>
              <w:t>Criteria</w:t>
            </w:r>
          </w:p>
        </w:tc>
        <w:tc>
          <w:tcPr>
            <w:tcW w:w="851" w:type="dxa"/>
            <w:tcBorders>
              <w:top w:val="nil"/>
              <w:left w:val="nil"/>
              <w:bottom w:val="single" w:sz="4" w:space="0" w:color="auto"/>
              <w:right w:val="nil"/>
            </w:tcBorders>
            <w:shd w:val="clear" w:color="auto" w:fill="auto"/>
            <w:vAlign w:val="center"/>
            <w:hideMark/>
          </w:tcPr>
          <w:p w14:paraId="31D133C3" w14:textId="77777777" w:rsidR="003E0122" w:rsidRPr="003E0122" w:rsidRDefault="003E0122" w:rsidP="003E0122">
            <w:pPr>
              <w:spacing w:after="0" w:line="240" w:lineRule="auto"/>
              <w:jc w:val="center"/>
              <w:rPr>
                <w:rFonts w:ascii="Times New Roman" w:eastAsia="Times New Roman" w:hAnsi="Times New Roman" w:cs="Times New Roman"/>
                <w:b/>
                <w:bCs/>
                <w:color w:val="000000"/>
                <w:sz w:val="20"/>
                <w:szCs w:val="20"/>
                <w:lang w:eastAsia="en-IE"/>
              </w:rPr>
            </w:pPr>
            <w:r w:rsidRPr="003E0122">
              <w:rPr>
                <w:rFonts w:ascii="Times New Roman" w:eastAsia="Times New Roman" w:hAnsi="Times New Roman" w:cs="Times New Roman"/>
                <w:b/>
                <w:bCs/>
                <w:color w:val="000000"/>
                <w:sz w:val="20"/>
                <w:szCs w:val="20"/>
                <w:lang w:eastAsia="en-IE"/>
              </w:rPr>
              <w:t>Yes</w:t>
            </w:r>
          </w:p>
        </w:tc>
        <w:tc>
          <w:tcPr>
            <w:tcW w:w="519" w:type="dxa"/>
            <w:tcBorders>
              <w:top w:val="nil"/>
              <w:left w:val="nil"/>
              <w:bottom w:val="single" w:sz="4" w:space="0" w:color="auto"/>
              <w:right w:val="nil"/>
            </w:tcBorders>
            <w:shd w:val="clear" w:color="auto" w:fill="auto"/>
            <w:vAlign w:val="center"/>
            <w:hideMark/>
          </w:tcPr>
          <w:p w14:paraId="41BB88BF" w14:textId="77777777" w:rsidR="003E0122" w:rsidRPr="003E0122" w:rsidRDefault="003E0122" w:rsidP="003E0122">
            <w:pPr>
              <w:spacing w:after="0" w:line="240" w:lineRule="auto"/>
              <w:jc w:val="center"/>
              <w:rPr>
                <w:rFonts w:ascii="Times New Roman" w:eastAsia="Times New Roman" w:hAnsi="Times New Roman" w:cs="Times New Roman"/>
                <w:b/>
                <w:bCs/>
                <w:color w:val="000000"/>
                <w:sz w:val="20"/>
                <w:szCs w:val="20"/>
                <w:lang w:eastAsia="en-IE"/>
              </w:rPr>
            </w:pPr>
            <w:r w:rsidRPr="003E0122">
              <w:rPr>
                <w:rFonts w:ascii="Times New Roman" w:eastAsia="Times New Roman" w:hAnsi="Times New Roman" w:cs="Times New Roman"/>
                <w:b/>
                <w:bCs/>
                <w:color w:val="000000"/>
                <w:sz w:val="20"/>
                <w:szCs w:val="20"/>
                <w:lang w:eastAsia="en-IE"/>
              </w:rPr>
              <w:t>No</w:t>
            </w:r>
          </w:p>
        </w:tc>
        <w:tc>
          <w:tcPr>
            <w:tcW w:w="1134" w:type="dxa"/>
            <w:tcBorders>
              <w:top w:val="nil"/>
              <w:left w:val="nil"/>
              <w:bottom w:val="single" w:sz="4" w:space="0" w:color="auto"/>
              <w:right w:val="nil"/>
            </w:tcBorders>
            <w:shd w:val="clear" w:color="auto" w:fill="auto"/>
            <w:vAlign w:val="center"/>
            <w:hideMark/>
          </w:tcPr>
          <w:p w14:paraId="5279D71C" w14:textId="77777777" w:rsidR="003E0122" w:rsidRPr="003E0122" w:rsidRDefault="003E0122" w:rsidP="003E0122">
            <w:pPr>
              <w:spacing w:after="0" w:line="240" w:lineRule="auto"/>
              <w:jc w:val="center"/>
              <w:rPr>
                <w:rFonts w:ascii="Times New Roman" w:eastAsia="Times New Roman" w:hAnsi="Times New Roman" w:cs="Times New Roman"/>
                <w:b/>
                <w:bCs/>
                <w:color w:val="000000"/>
                <w:sz w:val="20"/>
                <w:szCs w:val="20"/>
                <w:lang w:eastAsia="en-IE"/>
              </w:rPr>
            </w:pPr>
            <w:r w:rsidRPr="003E0122">
              <w:rPr>
                <w:rFonts w:ascii="Times New Roman" w:eastAsia="Times New Roman" w:hAnsi="Times New Roman" w:cs="Times New Roman"/>
                <w:b/>
                <w:bCs/>
                <w:color w:val="000000"/>
                <w:sz w:val="20"/>
                <w:szCs w:val="20"/>
                <w:lang w:eastAsia="en-IE"/>
              </w:rPr>
              <w:t>Notes</w:t>
            </w:r>
          </w:p>
        </w:tc>
      </w:tr>
      <w:tr w:rsidR="003E0122" w:rsidRPr="003E0122" w14:paraId="13E9D210" w14:textId="77777777" w:rsidTr="003E0122">
        <w:trPr>
          <w:trHeight w:val="390"/>
        </w:trPr>
        <w:tc>
          <w:tcPr>
            <w:tcW w:w="5670" w:type="dxa"/>
            <w:tcBorders>
              <w:top w:val="nil"/>
              <w:left w:val="nil"/>
              <w:bottom w:val="nil"/>
              <w:right w:val="nil"/>
            </w:tcBorders>
            <w:shd w:val="clear" w:color="auto" w:fill="auto"/>
            <w:hideMark/>
          </w:tcPr>
          <w:p w14:paraId="17F25E2D"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r w:rsidRPr="003E0122">
              <w:rPr>
                <w:rFonts w:ascii="Times New Roman" w:eastAsia="Times New Roman" w:hAnsi="Times New Roman" w:cs="Times New Roman"/>
                <w:sz w:val="20"/>
                <w:szCs w:val="20"/>
                <w:lang w:eastAsia="en-IE"/>
              </w:rPr>
              <w:t>Was the study question or objective clearly stated?</w:t>
            </w:r>
          </w:p>
        </w:tc>
        <w:tc>
          <w:tcPr>
            <w:tcW w:w="851" w:type="dxa"/>
            <w:tcBorders>
              <w:top w:val="nil"/>
              <w:left w:val="nil"/>
              <w:bottom w:val="nil"/>
              <w:right w:val="nil"/>
            </w:tcBorders>
            <w:shd w:val="clear" w:color="auto" w:fill="auto"/>
            <w:hideMark/>
          </w:tcPr>
          <w:p w14:paraId="4813A65C" w14:textId="77777777" w:rsidR="003E0122" w:rsidRPr="003E0122" w:rsidRDefault="003E0122" w:rsidP="003E0122">
            <w:pPr>
              <w:spacing w:after="0" w:line="240" w:lineRule="auto"/>
              <w:rPr>
                <w:rFonts w:ascii="Times New Roman" w:eastAsia="Times New Roman" w:hAnsi="Times New Roman" w:cs="Times New Roman"/>
                <w:color w:val="000000"/>
                <w:sz w:val="20"/>
                <w:szCs w:val="20"/>
                <w:lang w:eastAsia="en-IE"/>
              </w:rPr>
            </w:pPr>
            <w:r w:rsidRPr="003E0122">
              <w:rPr>
                <w:rFonts w:ascii="Times New Roman" w:eastAsia="Times New Roman" w:hAnsi="Times New Roman" w:cs="Times New Roman"/>
                <w:color w:val="000000"/>
                <w:sz w:val="20"/>
                <w:szCs w:val="20"/>
                <w:lang w:eastAsia="en-IE"/>
              </w:rPr>
              <w:t> </w:t>
            </w:r>
          </w:p>
        </w:tc>
        <w:tc>
          <w:tcPr>
            <w:tcW w:w="519" w:type="dxa"/>
            <w:tcBorders>
              <w:top w:val="nil"/>
              <w:left w:val="nil"/>
              <w:bottom w:val="nil"/>
              <w:right w:val="nil"/>
            </w:tcBorders>
            <w:shd w:val="clear" w:color="auto" w:fill="auto"/>
            <w:hideMark/>
          </w:tcPr>
          <w:p w14:paraId="34E1F23C" w14:textId="77777777" w:rsidR="003E0122" w:rsidRPr="003E0122" w:rsidRDefault="003E0122" w:rsidP="003E0122">
            <w:pPr>
              <w:spacing w:after="0" w:line="240" w:lineRule="auto"/>
              <w:rPr>
                <w:rFonts w:ascii="Times New Roman" w:eastAsia="Times New Roman" w:hAnsi="Times New Roman" w:cs="Times New Roman"/>
                <w:color w:val="000000"/>
                <w:sz w:val="20"/>
                <w:szCs w:val="20"/>
                <w:lang w:eastAsia="en-IE"/>
              </w:rPr>
            </w:pPr>
            <w:r w:rsidRPr="003E0122">
              <w:rPr>
                <w:rFonts w:ascii="Times New Roman" w:eastAsia="Times New Roman" w:hAnsi="Times New Roman" w:cs="Times New Roman"/>
                <w:color w:val="000000"/>
                <w:sz w:val="20"/>
                <w:szCs w:val="20"/>
                <w:lang w:eastAsia="en-IE"/>
              </w:rPr>
              <w:t> </w:t>
            </w:r>
          </w:p>
        </w:tc>
        <w:tc>
          <w:tcPr>
            <w:tcW w:w="1134" w:type="dxa"/>
            <w:tcBorders>
              <w:top w:val="nil"/>
              <w:left w:val="nil"/>
              <w:bottom w:val="nil"/>
              <w:right w:val="nil"/>
            </w:tcBorders>
            <w:shd w:val="clear" w:color="auto" w:fill="auto"/>
            <w:vAlign w:val="center"/>
            <w:hideMark/>
          </w:tcPr>
          <w:p w14:paraId="5B16C754" w14:textId="77777777" w:rsidR="003E0122" w:rsidRPr="003E0122" w:rsidRDefault="003E0122" w:rsidP="003E0122">
            <w:pPr>
              <w:spacing w:after="0" w:line="240" w:lineRule="auto"/>
              <w:rPr>
                <w:rFonts w:ascii="Times New Roman" w:eastAsia="Times New Roman" w:hAnsi="Times New Roman" w:cs="Times New Roman"/>
                <w:color w:val="000000"/>
                <w:sz w:val="20"/>
                <w:szCs w:val="20"/>
                <w:lang w:eastAsia="en-IE"/>
              </w:rPr>
            </w:pPr>
            <w:r w:rsidRPr="003E0122">
              <w:rPr>
                <w:rFonts w:ascii="Times New Roman" w:eastAsia="Times New Roman" w:hAnsi="Times New Roman" w:cs="Times New Roman"/>
                <w:color w:val="000000"/>
                <w:sz w:val="20"/>
                <w:szCs w:val="20"/>
                <w:lang w:eastAsia="en-IE"/>
              </w:rPr>
              <w:t> </w:t>
            </w:r>
          </w:p>
        </w:tc>
      </w:tr>
      <w:tr w:rsidR="003E0122" w:rsidRPr="003E0122" w14:paraId="16386D0E" w14:textId="77777777" w:rsidTr="003E0122">
        <w:trPr>
          <w:trHeight w:val="690"/>
        </w:trPr>
        <w:tc>
          <w:tcPr>
            <w:tcW w:w="5670" w:type="dxa"/>
            <w:tcBorders>
              <w:top w:val="nil"/>
              <w:left w:val="nil"/>
              <w:bottom w:val="nil"/>
              <w:right w:val="nil"/>
            </w:tcBorders>
            <w:shd w:val="clear" w:color="auto" w:fill="auto"/>
            <w:hideMark/>
          </w:tcPr>
          <w:p w14:paraId="0C2C5C8C"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r w:rsidRPr="003E0122">
              <w:rPr>
                <w:rFonts w:ascii="Times New Roman" w:eastAsia="Times New Roman" w:hAnsi="Times New Roman" w:cs="Times New Roman"/>
                <w:sz w:val="20"/>
                <w:szCs w:val="20"/>
                <w:lang w:eastAsia="en-IE"/>
              </w:rPr>
              <w:t>Were eligibility/selection criteria for the study population prespecified and clearly described?</w:t>
            </w:r>
          </w:p>
        </w:tc>
        <w:tc>
          <w:tcPr>
            <w:tcW w:w="851" w:type="dxa"/>
            <w:tcBorders>
              <w:top w:val="nil"/>
              <w:left w:val="nil"/>
              <w:bottom w:val="nil"/>
              <w:right w:val="nil"/>
            </w:tcBorders>
            <w:shd w:val="clear" w:color="auto" w:fill="auto"/>
            <w:hideMark/>
          </w:tcPr>
          <w:p w14:paraId="1CE72B32"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519" w:type="dxa"/>
            <w:tcBorders>
              <w:top w:val="nil"/>
              <w:left w:val="nil"/>
              <w:bottom w:val="nil"/>
              <w:right w:val="nil"/>
            </w:tcBorders>
            <w:shd w:val="clear" w:color="auto" w:fill="auto"/>
            <w:hideMark/>
          </w:tcPr>
          <w:p w14:paraId="6B70E9D0"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1134" w:type="dxa"/>
            <w:tcBorders>
              <w:top w:val="nil"/>
              <w:left w:val="nil"/>
              <w:bottom w:val="nil"/>
              <w:right w:val="nil"/>
            </w:tcBorders>
            <w:shd w:val="clear" w:color="auto" w:fill="auto"/>
            <w:vAlign w:val="center"/>
            <w:hideMark/>
          </w:tcPr>
          <w:p w14:paraId="65C6C9CB"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r>
      <w:tr w:rsidR="003E0122" w:rsidRPr="003E0122" w14:paraId="25F362D6" w14:textId="77777777" w:rsidTr="003E0122">
        <w:trPr>
          <w:trHeight w:val="990"/>
        </w:trPr>
        <w:tc>
          <w:tcPr>
            <w:tcW w:w="5670" w:type="dxa"/>
            <w:tcBorders>
              <w:top w:val="nil"/>
              <w:left w:val="nil"/>
              <w:bottom w:val="nil"/>
              <w:right w:val="nil"/>
            </w:tcBorders>
            <w:shd w:val="clear" w:color="auto" w:fill="auto"/>
            <w:hideMark/>
          </w:tcPr>
          <w:p w14:paraId="0DBC72AD"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r w:rsidRPr="003E0122">
              <w:rPr>
                <w:rFonts w:ascii="Times New Roman" w:eastAsia="Times New Roman" w:hAnsi="Times New Roman" w:cs="Times New Roman"/>
                <w:sz w:val="20"/>
                <w:szCs w:val="20"/>
                <w:lang w:eastAsia="en-IE"/>
              </w:rPr>
              <w:t>Were the participants in the study representative of those who would be eligible for the test/service/intervention in the general or clinical population of interest?</w:t>
            </w:r>
          </w:p>
        </w:tc>
        <w:tc>
          <w:tcPr>
            <w:tcW w:w="851" w:type="dxa"/>
            <w:tcBorders>
              <w:top w:val="nil"/>
              <w:left w:val="nil"/>
              <w:bottom w:val="nil"/>
              <w:right w:val="nil"/>
            </w:tcBorders>
            <w:shd w:val="clear" w:color="auto" w:fill="auto"/>
            <w:hideMark/>
          </w:tcPr>
          <w:p w14:paraId="1188205B"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519" w:type="dxa"/>
            <w:tcBorders>
              <w:top w:val="nil"/>
              <w:left w:val="nil"/>
              <w:bottom w:val="nil"/>
              <w:right w:val="nil"/>
            </w:tcBorders>
            <w:shd w:val="clear" w:color="auto" w:fill="auto"/>
            <w:hideMark/>
          </w:tcPr>
          <w:p w14:paraId="2E4DFDCE"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1134" w:type="dxa"/>
            <w:tcBorders>
              <w:top w:val="nil"/>
              <w:left w:val="nil"/>
              <w:bottom w:val="nil"/>
              <w:right w:val="nil"/>
            </w:tcBorders>
            <w:shd w:val="clear" w:color="auto" w:fill="auto"/>
            <w:vAlign w:val="center"/>
            <w:hideMark/>
          </w:tcPr>
          <w:p w14:paraId="010E8AE7"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r>
      <w:tr w:rsidR="003E0122" w:rsidRPr="003E0122" w14:paraId="161DBA3F" w14:textId="77777777" w:rsidTr="003E0122">
        <w:trPr>
          <w:trHeight w:val="675"/>
        </w:trPr>
        <w:tc>
          <w:tcPr>
            <w:tcW w:w="5670" w:type="dxa"/>
            <w:tcBorders>
              <w:top w:val="nil"/>
              <w:left w:val="nil"/>
              <w:bottom w:val="nil"/>
              <w:right w:val="nil"/>
            </w:tcBorders>
            <w:shd w:val="clear" w:color="auto" w:fill="auto"/>
            <w:hideMark/>
          </w:tcPr>
          <w:p w14:paraId="052377F3"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r w:rsidRPr="003E0122">
              <w:rPr>
                <w:rFonts w:ascii="Times New Roman" w:eastAsia="Times New Roman" w:hAnsi="Times New Roman" w:cs="Times New Roman"/>
                <w:sz w:val="20"/>
                <w:szCs w:val="20"/>
                <w:lang w:eastAsia="en-IE"/>
              </w:rPr>
              <w:t>Were all eligible participants that met the prespecified entry criteria enrolled?</w:t>
            </w:r>
          </w:p>
        </w:tc>
        <w:tc>
          <w:tcPr>
            <w:tcW w:w="851" w:type="dxa"/>
            <w:tcBorders>
              <w:top w:val="nil"/>
              <w:left w:val="nil"/>
              <w:bottom w:val="nil"/>
              <w:right w:val="nil"/>
            </w:tcBorders>
            <w:shd w:val="clear" w:color="auto" w:fill="auto"/>
            <w:hideMark/>
          </w:tcPr>
          <w:p w14:paraId="3CBD59D7"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519" w:type="dxa"/>
            <w:tcBorders>
              <w:top w:val="nil"/>
              <w:left w:val="nil"/>
              <w:bottom w:val="nil"/>
              <w:right w:val="nil"/>
            </w:tcBorders>
            <w:shd w:val="clear" w:color="auto" w:fill="auto"/>
            <w:hideMark/>
          </w:tcPr>
          <w:p w14:paraId="472C63E9"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1134" w:type="dxa"/>
            <w:tcBorders>
              <w:top w:val="nil"/>
              <w:left w:val="nil"/>
              <w:bottom w:val="nil"/>
              <w:right w:val="nil"/>
            </w:tcBorders>
            <w:shd w:val="clear" w:color="auto" w:fill="auto"/>
            <w:vAlign w:val="center"/>
            <w:hideMark/>
          </w:tcPr>
          <w:p w14:paraId="0D01B8DD"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r>
      <w:tr w:rsidR="003E0122" w:rsidRPr="003E0122" w14:paraId="3CE8D1F3" w14:textId="77777777" w:rsidTr="003E0122">
        <w:trPr>
          <w:trHeight w:val="690"/>
        </w:trPr>
        <w:tc>
          <w:tcPr>
            <w:tcW w:w="5670" w:type="dxa"/>
            <w:tcBorders>
              <w:top w:val="nil"/>
              <w:left w:val="nil"/>
              <w:bottom w:val="nil"/>
              <w:right w:val="nil"/>
            </w:tcBorders>
            <w:shd w:val="clear" w:color="auto" w:fill="auto"/>
            <w:hideMark/>
          </w:tcPr>
          <w:p w14:paraId="0D7ED310"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r w:rsidRPr="003E0122">
              <w:rPr>
                <w:rFonts w:ascii="Times New Roman" w:eastAsia="Times New Roman" w:hAnsi="Times New Roman" w:cs="Times New Roman"/>
                <w:sz w:val="20"/>
                <w:szCs w:val="20"/>
                <w:lang w:eastAsia="en-IE"/>
              </w:rPr>
              <w:t>Was the sample size sufficiently large to provide confidence in the findings?</w:t>
            </w:r>
          </w:p>
        </w:tc>
        <w:tc>
          <w:tcPr>
            <w:tcW w:w="851" w:type="dxa"/>
            <w:tcBorders>
              <w:top w:val="nil"/>
              <w:left w:val="nil"/>
              <w:bottom w:val="nil"/>
              <w:right w:val="nil"/>
            </w:tcBorders>
            <w:shd w:val="clear" w:color="auto" w:fill="auto"/>
            <w:hideMark/>
          </w:tcPr>
          <w:p w14:paraId="5573CDED"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519" w:type="dxa"/>
            <w:tcBorders>
              <w:top w:val="nil"/>
              <w:left w:val="nil"/>
              <w:bottom w:val="nil"/>
              <w:right w:val="nil"/>
            </w:tcBorders>
            <w:shd w:val="clear" w:color="auto" w:fill="auto"/>
            <w:hideMark/>
          </w:tcPr>
          <w:p w14:paraId="56AFD104"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1134" w:type="dxa"/>
            <w:tcBorders>
              <w:top w:val="nil"/>
              <w:left w:val="nil"/>
              <w:bottom w:val="nil"/>
              <w:right w:val="nil"/>
            </w:tcBorders>
            <w:shd w:val="clear" w:color="auto" w:fill="auto"/>
            <w:vAlign w:val="center"/>
            <w:hideMark/>
          </w:tcPr>
          <w:p w14:paraId="31F27114"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r>
      <w:tr w:rsidR="003E0122" w:rsidRPr="003E0122" w14:paraId="77DD621C" w14:textId="77777777" w:rsidTr="003E0122">
        <w:trPr>
          <w:trHeight w:val="675"/>
        </w:trPr>
        <w:tc>
          <w:tcPr>
            <w:tcW w:w="5670" w:type="dxa"/>
            <w:tcBorders>
              <w:top w:val="nil"/>
              <w:left w:val="nil"/>
              <w:bottom w:val="nil"/>
              <w:right w:val="nil"/>
            </w:tcBorders>
            <w:shd w:val="clear" w:color="auto" w:fill="auto"/>
            <w:hideMark/>
          </w:tcPr>
          <w:p w14:paraId="4ACB2E45"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r w:rsidRPr="003E0122">
              <w:rPr>
                <w:rFonts w:ascii="Times New Roman" w:eastAsia="Times New Roman" w:hAnsi="Times New Roman" w:cs="Times New Roman"/>
                <w:sz w:val="20"/>
                <w:szCs w:val="20"/>
                <w:lang w:eastAsia="en-IE"/>
              </w:rPr>
              <w:t>Was the test/service/intervention clearly described and delivered consistently across the study population?</w:t>
            </w:r>
          </w:p>
        </w:tc>
        <w:tc>
          <w:tcPr>
            <w:tcW w:w="851" w:type="dxa"/>
            <w:tcBorders>
              <w:top w:val="nil"/>
              <w:left w:val="nil"/>
              <w:bottom w:val="nil"/>
              <w:right w:val="nil"/>
            </w:tcBorders>
            <w:shd w:val="clear" w:color="auto" w:fill="auto"/>
            <w:hideMark/>
          </w:tcPr>
          <w:p w14:paraId="6FBAE27B"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519" w:type="dxa"/>
            <w:tcBorders>
              <w:top w:val="nil"/>
              <w:left w:val="nil"/>
              <w:bottom w:val="nil"/>
              <w:right w:val="nil"/>
            </w:tcBorders>
            <w:shd w:val="clear" w:color="auto" w:fill="auto"/>
            <w:hideMark/>
          </w:tcPr>
          <w:p w14:paraId="6F8F8B95"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1134" w:type="dxa"/>
            <w:tcBorders>
              <w:top w:val="nil"/>
              <w:left w:val="nil"/>
              <w:bottom w:val="nil"/>
              <w:right w:val="nil"/>
            </w:tcBorders>
            <w:shd w:val="clear" w:color="auto" w:fill="auto"/>
            <w:vAlign w:val="center"/>
            <w:hideMark/>
          </w:tcPr>
          <w:p w14:paraId="70EAB98E"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r>
      <w:tr w:rsidR="003E0122" w:rsidRPr="003E0122" w14:paraId="7783692F" w14:textId="77777777" w:rsidTr="003E0122">
        <w:trPr>
          <w:trHeight w:val="675"/>
        </w:trPr>
        <w:tc>
          <w:tcPr>
            <w:tcW w:w="5670" w:type="dxa"/>
            <w:tcBorders>
              <w:top w:val="nil"/>
              <w:left w:val="nil"/>
              <w:bottom w:val="nil"/>
              <w:right w:val="nil"/>
            </w:tcBorders>
            <w:shd w:val="clear" w:color="auto" w:fill="auto"/>
            <w:hideMark/>
          </w:tcPr>
          <w:p w14:paraId="0309D12C"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r w:rsidRPr="003E0122">
              <w:rPr>
                <w:rFonts w:ascii="Times New Roman" w:eastAsia="Times New Roman" w:hAnsi="Times New Roman" w:cs="Times New Roman"/>
                <w:sz w:val="20"/>
                <w:szCs w:val="20"/>
                <w:lang w:eastAsia="en-IE"/>
              </w:rPr>
              <w:t>Were the outcome measures prespecified, clearly defined, valid, reliable, and assessed consistently across all study participants?</w:t>
            </w:r>
          </w:p>
        </w:tc>
        <w:tc>
          <w:tcPr>
            <w:tcW w:w="851" w:type="dxa"/>
            <w:tcBorders>
              <w:top w:val="nil"/>
              <w:left w:val="nil"/>
              <w:bottom w:val="nil"/>
              <w:right w:val="nil"/>
            </w:tcBorders>
            <w:shd w:val="clear" w:color="auto" w:fill="auto"/>
            <w:hideMark/>
          </w:tcPr>
          <w:p w14:paraId="2AAA4859"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519" w:type="dxa"/>
            <w:tcBorders>
              <w:top w:val="nil"/>
              <w:left w:val="nil"/>
              <w:bottom w:val="nil"/>
              <w:right w:val="nil"/>
            </w:tcBorders>
            <w:shd w:val="clear" w:color="auto" w:fill="auto"/>
            <w:hideMark/>
          </w:tcPr>
          <w:p w14:paraId="61A63D1F"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1134" w:type="dxa"/>
            <w:tcBorders>
              <w:top w:val="nil"/>
              <w:left w:val="nil"/>
              <w:bottom w:val="nil"/>
              <w:right w:val="nil"/>
            </w:tcBorders>
            <w:shd w:val="clear" w:color="auto" w:fill="auto"/>
            <w:vAlign w:val="center"/>
            <w:hideMark/>
          </w:tcPr>
          <w:p w14:paraId="4183C759"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r>
      <w:tr w:rsidR="003E0122" w:rsidRPr="003E0122" w14:paraId="1B2B339A" w14:textId="77777777" w:rsidTr="003E0122">
        <w:trPr>
          <w:trHeight w:val="615"/>
        </w:trPr>
        <w:tc>
          <w:tcPr>
            <w:tcW w:w="5670" w:type="dxa"/>
            <w:tcBorders>
              <w:top w:val="nil"/>
              <w:left w:val="nil"/>
              <w:bottom w:val="nil"/>
              <w:right w:val="nil"/>
            </w:tcBorders>
            <w:shd w:val="clear" w:color="auto" w:fill="auto"/>
            <w:hideMark/>
          </w:tcPr>
          <w:p w14:paraId="076737B3"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r w:rsidRPr="003E0122">
              <w:rPr>
                <w:rFonts w:ascii="Times New Roman" w:eastAsia="Times New Roman" w:hAnsi="Times New Roman" w:cs="Times New Roman"/>
                <w:sz w:val="20"/>
                <w:szCs w:val="20"/>
                <w:lang w:eastAsia="en-IE"/>
              </w:rPr>
              <w:t>Were the people assessing the outcomes blinded to the participants' exposures/interventions?</w:t>
            </w:r>
          </w:p>
        </w:tc>
        <w:tc>
          <w:tcPr>
            <w:tcW w:w="851" w:type="dxa"/>
            <w:tcBorders>
              <w:top w:val="nil"/>
              <w:left w:val="nil"/>
              <w:bottom w:val="nil"/>
              <w:right w:val="nil"/>
            </w:tcBorders>
            <w:shd w:val="clear" w:color="auto" w:fill="auto"/>
            <w:hideMark/>
          </w:tcPr>
          <w:p w14:paraId="1DD078D0"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519" w:type="dxa"/>
            <w:tcBorders>
              <w:top w:val="nil"/>
              <w:left w:val="nil"/>
              <w:bottom w:val="nil"/>
              <w:right w:val="nil"/>
            </w:tcBorders>
            <w:shd w:val="clear" w:color="auto" w:fill="auto"/>
            <w:hideMark/>
          </w:tcPr>
          <w:p w14:paraId="61B79289"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1134" w:type="dxa"/>
            <w:tcBorders>
              <w:top w:val="nil"/>
              <w:left w:val="nil"/>
              <w:bottom w:val="nil"/>
              <w:right w:val="nil"/>
            </w:tcBorders>
            <w:shd w:val="clear" w:color="auto" w:fill="auto"/>
            <w:vAlign w:val="center"/>
            <w:hideMark/>
          </w:tcPr>
          <w:p w14:paraId="5A7D7CD7"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r>
      <w:tr w:rsidR="003E0122" w:rsidRPr="003E0122" w14:paraId="3631EE02" w14:textId="77777777" w:rsidTr="003E0122">
        <w:trPr>
          <w:trHeight w:val="645"/>
        </w:trPr>
        <w:tc>
          <w:tcPr>
            <w:tcW w:w="5670" w:type="dxa"/>
            <w:tcBorders>
              <w:top w:val="nil"/>
              <w:left w:val="nil"/>
              <w:bottom w:val="nil"/>
              <w:right w:val="nil"/>
            </w:tcBorders>
            <w:shd w:val="clear" w:color="auto" w:fill="auto"/>
            <w:hideMark/>
          </w:tcPr>
          <w:p w14:paraId="63675935"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r w:rsidRPr="003E0122">
              <w:rPr>
                <w:rFonts w:ascii="Times New Roman" w:eastAsia="Times New Roman" w:hAnsi="Times New Roman" w:cs="Times New Roman"/>
                <w:sz w:val="20"/>
                <w:szCs w:val="20"/>
                <w:lang w:eastAsia="en-IE"/>
              </w:rPr>
              <w:t>Was the loss to follow-up after baseline 20% or less? Were those lost to follow-up accounted for in the analysis?</w:t>
            </w:r>
          </w:p>
        </w:tc>
        <w:tc>
          <w:tcPr>
            <w:tcW w:w="851" w:type="dxa"/>
            <w:tcBorders>
              <w:top w:val="nil"/>
              <w:left w:val="nil"/>
              <w:bottom w:val="nil"/>
              <w:right w:val="nil"/>
            </w:tcBorders>
            <w:shd w:val="clear" w:color="auto" w:fill="auto"/>
            <w:hideMark/>
          </w:tcPr>
          <w:p w14:paraId="0ED64449"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519" w:type="dxa"/>
            <w:tcBorders>
              <w:top w:val="nil"/>
              <w:left w:val="nil"/>
              <w:bottom w:val="nil"/>
              <w:right w:val="nil"/>
            </w:tcBorders>
            <w:shd w:val="clear" w:color="auto" w:fill="auto"/>
            <w:hideMark/>
          </w:tcPr>
          <w:p w14:paraId="4D066BED"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1134" w:type="dxa"/>
            <w:tcBorders>
              <w:top w:val="nil"/>
              <w:left w:val="nil"/>
              <w:bottom w:val="nil"/>
              <w:right w:val="nil"/>
            </w:tcBorders>
            <w:shd w:val="clear" w:color="auto" w:fill="auto"/>
            <w:vAlign w:val="center"/>
            <w:hideMark/>
          </w:tcPr>
          <w:p w14:paraId="0A6740E9"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r>
      <w:tr w:rsidR="003E0122" w:rsidRPr="003E0122" w14:paraId="7566C3DE" w14:textId="77777777" w:rsidTr="003E0122">
        <w:trPr>
          <w:trHeight w:val="1005"/>
        </w:trPr>
        <w:tc>
          <w:tcPr>
            <w:tcW w:w="5670" w:type="dxa"/>
            <w:tcBorders>
              <w:top w:val="nil"/>
              <w:left w:val="nil"/>
              <w:bottom w:val="nil"/>
              <w:right w:val="nil"/>
            </w:tcBorders>
            <w:shd w:val="clear" w:color="auto" w:fill="auto"/>
            <w:hideMark/>
          </w:tcPr>
          <w:p w14:paraId="34848184"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r w:rsidRPr="003E0122">
              <w:rPr>
                <w:rFonts w:ascii="Times New Roman" w:eastAsia="Times New Roman" w:hAnsi="Times New Roman" w:cs="Times New Roman"/>
                <w:sz w:val="20"/>
                <w:szCs w:val="20"/>
                <w:lang w:eastAsia="en-IE"/>
              </w:rPr>
              <w:t>Did the statistical methods examine changes in outcome measures from before to after the intervention? Were statistical tests done that provided p values for the pre-to-post changes?</w:t>
            </w:r>
          </w:p>
        </w:tc>
        <w:tc>
          <w:tcPr>
            <w:tcW w:w="851" w:type="dxa"/>
            <w:tcBorders>
              <w:top w:val="nil"/>
              <w:left w:val="nil"/>
              <w:bottom w:val="nil"/>
              <w:right w:val="nil"/>
            </w:tcBorders>
            <w:shd w:val="clear" w:color="auto" w:fill="auto"/>
            <w:hideMark/>
          </w:tcPr>
          <w:p w14:paraId="5A698708"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519" w:type="dxa"/>
            <w:tcBorders>
              <w:top w:val="nil"/>
              <w:left w:val="nil"/>
              <w:bottom w:val="nil"/>
              <w:right w:val="nil"/>
            </w:tcBorders>
            <w:shd w:val="clear" w:color="auto" w:fill="auto"/>
            <w:hideMark/>
          </w:tcPr>
          <w:p w14:paraId="1D6E3532"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1134" w:type="dxa"/>
            <w:tcBorders>
              <w:top w:val="nil"/>
              <w:left w:val="nil"/>
              <w:bottom w:val="nil"/>
              <w:right w:val="nil"/>
            </w:tcBorders>
            <w:shd w:val="clear" w:color="auto" w:fill="auto"/>
            <w:vAlign w:val="center"/>
            <w:hideMark/>
          </w:tcPr>
          <w:p w14:paraId="27FB793C"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r>
      <w:tr w:rsidR="003E0122" w:rsidRPr="003E0122" w14:paraId="759B505A" w14:textId="77777777" w:rsidTr="003E0122">
        <w:trPr>
          <w:trHeight w:val="1020"/>
        </w:trPr>
        <w:tc>
          <w:tcPr>
            <w:tcW w:w="5670" w:type="dxa"/>
            <w:tcBorders>
              <w:top w:val="nil"/>
              <w:left w:val="nil"/>
              <w:bottom w:val="nil"/>
              <w:right w:val="nil"/>
            </w:tcBorders>
            <w:shd w:val="clear" w:color="auto" w:fill="auto"/>
            <w:hideMark/>
          </w:tcPr>
          <w:p w14:paraId="02750A06"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r w:rsidRPr="003E0122">
              <w:rPr>
                <w:rFonts w:ascii="Times New Roman" w:eastAsia="Times New Roman" w:hAnsi="Times New Roman" w:cs="Times New Roman"/>
                <w:sz w:val="20"/>
                <w:szCs w:val="20"/>
                <w:lang w:eastAsia="en-IE"/>
              </w:rPr>
              <w:t>Were outcome measures of interest taken multiple times before the intervention and multiple times after the intervention (i.e., did they use an interrupted time-series design)?</w:t>
            </w:r>
          </w:p>
        </w:tc>
        <w:tc>
          <w:tcPr>
            <w:tcW w:w="851" w:type="dxa"/>
            <w:tcBorders>
              <w:top w:val="nil"/>
              <w:left w:val="nil"/>
              <w:bottom w:val="nil"/>
              <w:right w:val="nil"/>
            </w:tcBorders>
            <w:shd w:val="clear" w:color="auto" w:fill="auto"/>
            <w:hideMark/>
          </w:tcPr>
          <w:p w14:paraId="5F0E2AB8"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519" w:type="dxa"/>
            <w:tcBorders>
              <w:top w:val="nil"/>
              <w:left w:val="nil"/>
              <w:bottom w:val="nil"/>
              <w:right w:val="nil"/>
            </w:tcBorders>
            <w:shd w:val="clear" w:color="auto" w:fill="auto"/>
            <w:hideMark/>
          </w:tcPr>
          <w:p w14:paraId="3D89CAEF"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1134" w:type="dxa"/>
            <w:tcBorders>
              <w:top w:val="nil"/>
              <w:left w:val="nil"/>
              <w:bottom w:val="nil"/>
              <w:right w:val="nil"/>
            </w:tcBorders>
            <w:shd w:val="clear" w:color="auto" w:fill="auto"/>
            <w:vAlign w:val="center"/>
            <w:hideMark/>
          </w:tcPr>
          <w:p w14:paraId="6A3B077E"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r>
      <w:tr w:rsidR="003E0122" w:rsidRPr="003E0122" w14:paraId="659B9A30" w14:textId="77777777" w:rsidTr="003E0122">
        <w:trPr>
          <w:trHeight w:val="1095"/>
        </w:trPr>
        <w:tc>
          <w:tcPr>
            <w:tcW w:w="5670" w:type="dxa"/>
            <w:tcBorders>
              <w:top w:val="nil"/>
              <w:left w:val="nil"/>
              <w:bottom w:val="single" w:sz="4" w:space="0" w:color="auto"/>
              <w:right w:val="nil"/>
            </w:tcBorders>
            <w:shd w:val="clear" w:color="auto" w:fill="auto"/>
            <w:hideMark/>
          </w:tcPr>
          <w:p w14:paraId="626675E5"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r w:rsidRPr="003E0122">
              <w:rPr>
                <w:rFonts w:ascii="Times New Roman" w:eastAsia="Times New Roman" w:hAnsi="Times New Roman" w:cs="Times New Roman"/>
                <w:sz w:val="20"/>
                <w:szCs w:val="20"/>
                <w:lang w:eastAsia="en-IE"/>
              </w:rPr>
              <w:t>If the intervention was conducted at a group level (e.g., a whole hospital, a community, etc.) did the statistical analysis take into account the use of individual-level data to determine effects at the group level?</w:t>
            </w:r>
          </w:p>
        </w:tc>
        <w:tc>
          <w:tcPr>
            <w:tcW w:w="851" w:type="dxa"/>
            <w:tcBorders>
              <w:top w:val="nil"/>
              <w:left w:val="nil"/>
              <w:bottom w:val="single" w:sz="4" w:space="0" w:color="auto"/>
              <w:right w:val="nil"/>
            </w:tcBorders>
            <w:shd w:val="clear" w:color="auto" w:fill="auto"/>
            <w:hideMark/>
          </w:tcPr>
          <w:p w14:paraId="0FC5ACEF" w14:textId="77777777" w:rsidR="003E0122" w:rsidRPr="003E0122" w:rsidRDefault="003E0122" w:rsidP="003E0122">
            <w:pPr>
              <w:spacing w:after="0" w:line="240" w:lineRule="auto"/>
              <w:rPr>
                <w:rFonts w:ascii="Times New Roman" w:eastAsia="Times New Roman" w:hAnsi="Times New Roman" w:cs="Times New Roman"/>
                <w:color w:val="000000"/>
                <w:sz w:val="20"/>
                <w:szCs w:val="20"/>
                <w:lang w:eastAsia="en-IE"/>
              </w:rPr>
            </w:pPr>
            <w:r w:rsidRPr="003E0122">
              <w:rPr>
                <w:rFonts w:ascii="Times New Roman" w:eastAsia="Times New Roman" w:hAnsi="Times New Roman" w:cs="Times New Roman"/>
                <w:color w:val="000000"/>
                <w:sz w:val="20"/>
                <w:szCs w:val="20"/>
                <w:lang w:eastAsia="en-IE"/>
              </w:rPr>
              <w:t> </w:t>
            </w:r>
          </w:p>
        </w:tc>
        <w:tc>
          <w:tcPr>
            <w:tcW w:w="519" w:type="dxa"/>
            <w:tcBorders>
              <w:top w:val="nil"/>
              <w:left w:val="nil"/>
              <w:bottom w:val="single" w:sz="4" w:space="0" w:color="auto"/>
              <w:right w:val="nil"/>
            </w:tcBorders>
            <w:shd w:val="clear" w:color="auto" w:fill="auto"/>
            <w:hideMark/>
          </w:tcPr>
          <w:p w14:paraId="2D87FF07" w14:textId="77777777" w:rsidR="003E0122" w:rsidRPr="003E0122" w:rsidRDefault="003E0122" w:rsidP="003E0122">
            <w:pPr>
              <w:spacing w:after="0" w:line="240" w:lineRule="auto"/>
              <w:rPr>
                <w:rFonts w:ascii="Times New Roman" w:eastAsia="Times New Roman" w:hAnsi="Times New Roman" w:cs="Times New Roman"/>
                <w:color w:val="000000"/>
                <w:sz w:val="20"/>
                <w:szCs w:val="20"/>
                <w:lang w:eastAsia="en-IE"/>
              </w:rPr>
            </w:pPr>
            <w:r w:rsidRPr="003E0122">
              <w:rPr>
                <w:rFonts w:ascii="Times New Roman" w:eastAsia="Times New Roman" w:hAnsi="Times New Roman" w:cs="Times New Roman"/>
                <w:color w:val="000000"/>
                <w:sz w:val="20"/>
                <w:szCs w:val="20"/>
                <w:lang w:eastAsia="en-IE"/>
              </w:rPr>
              <w:t> </w:t>
            </w:r>
          </w:p>
        </w:tc>
        <w:tc>
          <w:tcPr>
            <w:tcW w:w="1134" w:type="dxa"/>
            <w:tcBorders>
              <w:top w:val="nil"/>
              <w:left w:val="nil"/>
              <w:bottom w:val="single" w:sz="4" w:space="0" w:color="auto"/>
              <w:right w:val="nil"/>
            </w:tcBorders>
            <w:shd w:val="clear" w:color="auto" w:fill="auto"/>
            <w:vAlign w:val="center"/>
            <w:hideMark/>
          </w:tcPr>
          <w:p w14:paraId="554F7DD8" w14:textId="77777777" w:rsidR="003E0122" w:rsidRPr="003E0122" w:rsidRDefault="003E0122" w:rsidP="003E0122">
            <w:pPr>
              <w:spacing w:after="0" w:line="240" w:lineRule="auto"/>
              <w:rPr>
                <w:rFonts w:ascii="Times New Roman" w:eastAsia="Times New Roman" w:hAnsi="Times New Roman" w:cs="Times New Roman"/>
                <w:color w:val="000000"/>
                <w:sz w:val="20"/>
                <w:szCs w:val="20"/>
                <w:lang w:eastAsia="en-IE"/>
              </w:rPr>
            </w:pPr>
            <w:r w:rsidRPr="003E0122">
              <w:rPr>
                <w:rFonts w:ascii="Times New Roman" w:eastAsia="Times New Roman" w:hAnsi="Times New Roman" w:cs="Times New Roman"/>
                <w:color w:val="000000"/>
                <w:sz w:val="20"/>
                <w:szCs w:val="20"/>
                <w:lang w:eastAsia="en-IE"/>
              </w:rPr>
              <w:t> </w:t>
            </w:r>
          </w:p>
        </w:tc>
      </w:tr>
      <w:tr w:rsidR="003E0122" w:rsidRPr="003E0122" w14:paraId="7BED3B49" w14:textId="77777777" w:rsidTr="003E0122">
        <w:trPr>
          <w:gridAfter w:val="3"/>
          <w:wAfter w:w="2504" w:type="dxa"/>
          <w:trHeight w:val="615"/>
        </w:trPr>
        <w:tc>
          <w:tcPr>
            <w:tcW w:w="5670" w:type="dxa"/>
            <w:tcBorders>
              <w:top w:val="nil"/>
              <w:left w:val="nil"/>
              <w:bottom w:val="nil"/>
              <w:right w:val="nil"/>
            </w:tcBorders>
            <w:shd w:val="clear" w:color="auto" w:fill="auto"/>
            <w:vAlign w:val="center"/>
            <w:hideMark/>
          </w:tcPr>
          <w:p w14:paraId="1D7711A9" w14:textId="77777777" w:rsidR="003E0122" w:rsidRPr="003E0122" w:rsidRDefault="003E0122" w:rsidP="003E0122">
            <w:pPr>
              <w:spacing w:after="0" w:line="240" w:lineRule="auto"/>
              <w:jc w:val="center"/>
              <w:rPr>
                <w:rFonts w:ascii="Times New Roman" w:eastAsia="Times New Roman" w:hAnsi="Times New Roman" w:cs="Times New Roman"/>
                <w:b/>
                <w:bCs/>
                <w:color w:val="000000"/>
                <w:sz w:val="20"/>
                <w:szCs w:val="20"/>
                <w:lang w:eastAsia="en-IE"/>
              </w:rPr>
            </w:pPr>
            <w:r w:rsidRPr="003E0122">
              <w:rPr>
                <w:rFonts w:ascii="Times New Roman" w:eastAsia="Times New Roman" w:hAnsi="Times New Roman" w:cs="Times New Roman"/>
                <w:b/>
                <w:bCs/>
                <w:color w:val="000000"/>
                <w:sz w:val="20"/>
                <w:szCs w:val="20"/>
                <w:lang w:eastAsia="en-IE"/>
              </w:rPr>
              <w:t>Quality Assessment Tool for Controlled Intervention Studies</w:t>
            </w:r>
          </w:p>
        </w:tc>
      </w:tr>
      <w:tr w:rsidR="003E0122" w:rsidRPr="003E0122" w14:paraId="2D76EE65" w14:textId="77777777" w:rsidTr="003E0122">
        <w:trPr>
          <w:trHeight w:val="660"/>
        </w:trPr>
        <w:tc>
          <w:tcPr>
            <w:tcW w:w="5670" w:type="dxa"/>
            <w:tcBorders>
              <w:top w:val="nil"/>
              <w:left w:val="nil"/>
              <w:bottom w:val="single" w:sz="4" w:space="0" w:color="auto"/>
              <w:right w:val="nil"/>
            </w:tcBorders>
            <w:shd w:val="clear" w:color="auto" w:fill="auto"/>
            <w:vAlign w:val="center"/>
            <w:hideMark/>
          </w:tcPr>
          <w:p w14:paraId="570856E1" w14:textId="77777777" w:rsidR="003E0122" w:rsidRPr="003E0122" w:rsidRDefault="003E0122" w:rsidP="003E0122">
            <w:pPr>
              <w:spacing w:after="0" w:line="240" w:lineRule="auto"/>
              <w:jc w:val="center"/>
              <w:rPr>
                <w:rFonts w:ascii="Times New Roman" w:eastAsia="Times New Roman" w:hAnsi="Times New Roman" w:cs="Times New Roman"/>
                <w:b/>
                <w:bCs/>
                <w:color w:val="000000"/>
                <w:sz w:val="20"/>
                <w:szCs w:val="20"/>
                <w:lang w:eastAsia="en-IE"/>
              </w:rPr>
            </w:pPr>
            <w:r w:rsidRPr="003E0122">
              <w:rPr>
                <w:rFonts w:ascii="Times New Roman" w:eastAsia="Times New Roman" w:hAnsi="Times New Roman" w:cs="Times New Roman"/>
                <w:b/>
                <w:bCs/>
                <w:color w:val="000000"/>
                <w:sz w:val="20"/>
                <w:szCs w:val="20"/>
                <w:lang w:eastAsia="en-IE"/>
              </w:rPr>
              <w:t>Criteria</w:t>
            </w:r>
          </w:p>
        </w:tc>
        <w:tc>
          <w:tcPr>
            <w:tcW w:w="851" w:type="dxa"/>
            <w:tcBorders>
              <w:top w:val="nil"/>
              <w:left w:val="nil"/>
              <w:bottom w:val="single" w:sz="4" w:space="0" w:color="auto"/>
              <w:right w:val="nil"/>
            </w:tcBorders>
            <w:shd w:val="clear" w:color="auto" w:fill="auto"/>
            <w:vAlign w:val="center"/>
            <w:hideMark/>
          </w:tcPr>
          <w:p w14:paraId="75F9DD36" w14:textId="77777777" w:rsidR="003E0122" w:rsidRPr="003E0122" w:rsidRDefault="003E0122" w:rsidP="003E0122">
            <w:pPr>
              <w:spacing w:after="0" w:line="240" w:lineRule="auto"/>
              <w:jc w:val="center"/>
              <w:rPr>
                <w:rFonts w:ascii="Times New Roman" w:eastAsia="Times New Roman" w:hAnsi="Times New Roman" w:cs="Times New Roman"/>
                <w:b/>
                <w:bCs/>
                <w:color w:val="000000"/>
                <w:sz w:val="20"/>
                <w:szCs w:val="20"/>
                <w:lang w:eastAsia="en-IE"/>
              </w:rPr>
            </w:pPr>
            <w:r w:rsidRPr="003E0122">
              <w:rPr>
                <w:rFonts w:ascii="Times New Roman" w:eastAsia="Times New Roman" w:hAnsi="Times New Roman" w:cs="Times New Roman"/>
                <w:b/>
                <w:bCs/>
                <w:color w:val="000000"/>
                <w:sz w:val="20"/>
                <w:szCs w:val="20"/>
                <w:lang w:eastAsia="en-IE"/>
              </w:rPr>
              <w:t>Yes</w:t>
            </w:r>
          </w:p>
        </w:tc>
        <w:tc>
          <w:tcPr>
            <w:tcW w:w="519" w:type="dxa"/>
            <w:tcBorders>
              <w:top w:val="nil"/>
              <w:left w:val="nil"/>
              <w:bottom w:val="single" w:sz="4" w:space="0" w:color="auto"/>
              <w:right w:val="nil"/>
            </w:tcBorders>
            <w:shd w:val="clear" w:color="auto" w:fill="auto"/>
            <w:vAlign w:val="center"/>
            <w:hideMark/>
          </w:tcPr>
          <w:p w14:paraId="0DA85AE7" w14:textId="77777777" w:rsidR="003E0122" w:rsidRPr="003E0122" w:rsidRDefault="003E0122" w:rsidP="003E0122">
            <w:pPr>
              <w:spacing w:after="0" w:line="240" w:lineRule="auto"/>
              <w:jc w:val="center"/>
              <w:rPr>
                <w:rFonts w:ascii="Times New Roman" w:eastAsia="Times New Roman" w:hAnsi="Times New Roman" w:cs="Times New Roman"/>
                <w:b/>
                <w:bCs/>
                <w:color w:val="000000"/>
                <w:sz w:val="20"/>
                <w:szCs w:val="20"/>
                <w:lang w:eastAsia="en-IE"/>
              </w:rPr>
            </w:pPr>
            <w:r w:rsidRPr="003E0122">
              <w:rPr>
                <w:rFonts w:ascii="Times New Roman" w:eastAsia="Times New Roman" w:hAnsi="Times New Roman" w:cs="Times New Roman"/>
                <w:b/>
                <w:bCs/>
                <w:color w:val="000000"/>
                <w:sz w:val="20"/>
                <w:szCs w:val="20"/>
                <w:lang w:eastAsia="en-IE"/>
              </w:rPr>
              <w:t>No</w:t>
            </w:r>
          </w:p>
        </w:tc>
        <w:tc>
          <w:tcPr>
            <w:tcW w:w="1134" w:type="dxa"/>
            <w:tcBorders>
              <w:top w:val="nil"/>
              <w:left w:val="nil"/>
              <w:bottom w:val="single" w:sz="4" w:space="0" w:color="auto"/>
              <w:right w:val="nil"/>
            </w:tcBorders>
            <w:shd w:val="clear" w:color="auto" w:fill="auto"/>
            <w:vAlign w:val="center"/>
            <w:hideMark/>
          </w:tcPr>
          <w:p w14:paraId="0EB4142E" w14:textId="77777777" w:rsidR="003E0122" w:rsidRPr="003E0122" w:rsidRDefault="003E0122" w:rsidP="003E0122">
            <w:pPr>
              <w:spacing w:after="0" w:line="240" w:lineRule="auto"/>
              <w:jc w:val="center"/>
              <w:rPr>
                <w:rFonts w:ascii="Times New Roman" w:eastAsia="Times New Roman" w:hAnsi="Times New Roman" w:cs="Times New Roman"/>
                <w:b/>
                <w:bCs/>
                <w:color w:val="000000"/>
                <w:sz w:val="20"/>
                <w:szCs w:val="20"/>
                <w:lang w:eastAsia="en-IE"/>
              </w:rPr>
            </w:pPr>
            <w:r w:rsidRPr="003E0122">
              <w:rPr>
                <w:rFonts w:ascii="Times New Roman" w:eastAsia="Times New Roman" w:hAnsi="Times New Roman" w:cs="Times New Roman"/>
                <w:b/>
                <w:bCs/>
                <w:color w:val="000000"/>
                <w:sz w:val="20"/>
                <w:szCs w:val="20"/>
                <w:lang w:eastAsia="en-IE"/>
              </w:rPr>
              <w:t>Notes</w:t>
            </w:r>
          </w:p>
        </w:tc>
      </w:tr>
      <w:tr w:rsidR="003E0122" w:rsidRPr="003E0122" w14:paraId="4FCA8FDB" w14:textId="77777777" w:rsidTr="003E0122">
        <w:trPr>
          <w:trHeight w:val="630"/>
        </w:trPr>
        <w:tc>
          <w:tcPr>
            <w:tcW w:w="5670" w:type="dxa"/>
            <w:tcBorders>
              <w:top w:val="nil"/>
              <w:left w:val="nil"/>
              <w:bottom w:val="nil"/>
              <w:right w:val="nil"/>
            </w:tcBorders>
            <w:shd w:val="clear" w:color="auto" w:fill="auto"/>
            <w:hideMark/>
          </w:tcPr>
          <w:p w14:paraId="46A46FAF"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r w:rsidRPr="003E0122">
              <w:rPr>
                <w:rFonts w:ascii="Times New Roman" w:eastAsia="Times New Roman" w:hAnsi="Times New Roman" w:cs="Times New Roman"/>
                <w:sz w:val="20"/>
                <w:szCs w:val="20"/>
                <w:lang w:eastAsia="en-IE"/>
              </w:rPr>
              <w:t>Was the study described as randomized, a randomized trial, a randomized clinical trial, or an RCT?</w:t>
            </w:r>
          </w:p>
        </w:tc>
        <w:tc>
          <w:tcPr>
            <w:tcW w:w="851" w:type="dxa"/>
            <w:tcBorders>
              <w:top w:val="nil"/>
              <w:left w:val="nil"/>
              <w:bottom w:val="nil"/>
              <w:right w:val="nil"/>
            </w:tcBorders>
            <w:shd w:val="clear" w:color="auto" w:fill="auto"/>
            <w:hideMark/>
          </w:tcPr>
          <w:p w14:paraId="2D5D61FE" w14:textId="77777777" w:rsidR="003E0122" w:rsidRPr="003E0122" w:rsidRDefault="003E0122" w:rsidP="003E0122">
            <w:pPr>
              <w:spacing w:after="0" w:line="240" w:lineRule="auto"/>
              <w:rPr>
                <w:rFonts w:ascii="Times New Roman" w:eastAsia="Times New Roman" w:hAnsi="Times New Roman" w:cs="Times New Roman"/>
                <w:color w:val="000000"/>
                <w:sz w:val="20"/>
                <w:szCs w:val="20"/>
                <w:lang w:eastAsia="en-IE"/>
              </w:rPr>
            </w:pPr>
            <w:r w:rsidRPr="003E0122">
              <w:rPr>
                <w:rFonts w:ascii="Times New Roman" w:eastAsia="Times New Roman" w:hAnsi="Times New Roman" w:cs="Times New Roman"/>
                <w:color w:val="000000"/>
                <w:sz w:val="20"/>
                <w:szCs w:val="20"/>
                <w:lang w:eastAsia="en-IE"/>
              </w:rPr>
              <w:t> </w:t>
            </w:r>
          </w:p>
        </w:tc>
        <w:tc>
          <w:tcPr>
            <w:tcW w:w="519" w:type="dxa"/>
            <w:tcBorders>
              <w:top w:val="nil"/>
              <w:left w:val="nil"/>
              <w:bottom w:val="nil"/>
              <w:right w:val="nil"/>
            </w:tcBorders>
            <w:shd w:val="clear" w:color="auto" w:fill="auto"/>
            <w:hideMark/>
          </w:tcPr>
          <w:p w14:paraId="728529CF" w14:textId="77777777" w:rsidR="003E0122" w:rsidRPr="003E0122" w:rsidRDefault="003E0122" w:rsidP="003E0122">
            <w:pPr>
              <w:spacing w:after="0" w:line="240" w:lineRule="auto"/>
              <w:rPr>
                <w:rFonts w:ascii="Times New Roman" w:eastAsia="Times New Roman" w:hAnsi="Times New Roman" w:cs="Times New Roman"/>
                <w:color w:val="000000"/>
                <w:sz w:val="20"/>
                <w:szCs w:val="20"/>
                <w:lang w:eastAsia="en-IE"/>
              </w:rPr>
            </w:pPr>
            <w:r w:rsidRPr="003E0122">
              <w:rPr>
                <w:rFonts w:ascii="Times New Roman" w:eastAsia="Times New Roman" w:hAnsi="Times New Roman" w:cs="Times New Roman"/>
                <w:color w:val="000000"/>
                <w:sz w:val="20"/>
                <w:szCs w:val="20"/>
                <w:lang w:eastAsia="en-IE"/>
              </w:rPr>
              <w:t> </w:t>
            </w:r>
          </w:p>
        </w:tc>
        <w:tc>
          <w:tcPr>
            <w:tcW w:w="1134" w:type="dxa"/>
            <w:tcBorders>
              <w:top w:val="nil"/>
              <w:left w:val="nil"/>
              <w:bottom w:val="nil"/>
              <w:right w:val="nil"/>
            </w:tcBorders>
            <w:shd w:val="clear" w:color="auto" w:fill="auto"/>
            <w:vAlign w:val="center"/>
            <w:hideMark/>
          </w:tcPr>
          <w:p w14:paraId="79A1D08C" w14:textId="77777777" w:rsidR="003E0122" w:rsidRPr="003E0122" w:rsidRDefault="003E0122" w:rsidP="003E0122">
            <w:pPr>
              <w:spacing w:after="0" w:line="240" w:lineRule="auto"/>
              <w:rPr>
                <w:rFonts w:ascii="Times New Roman" w:eastAsia="Times New Roman" w:hAnsi="Times New Roman" w:cs="Times New Roman"/>
                <w:color w:val="000000"/>
                <w:sz w:val="20"/>
                <w:szCs w:val="20"/>
                <w:lang w:eastAsia="en-IE"/>
              </w:rPr>
            </w:pPr>
            <w:r w:rsidRPr="003E0122">
              <w:rPr>
                <w:rFonts w:ascii="Times New Roman" w:eastAsia="Times New Roman" w:hAnsi="Times New Roman" w:cs="Times New Roman"/>
                <w:color w:val="000000"/>
                <w:sz w:val="20"/>
                <w:szCs w:val="20"/>
                <w:lang w:eastAsia="en-IE"/>
              </w:rPr>
              <w:t> </w:t>
            </w:r>
          </w:p>
        </w:tc>
      </w:tr>
      <w:tr w:rsidR="003E0122" w:rsidRPr="003E0122" w14:paraId="2F100433" w14:textId="77777777" w:rsidTr="003E0122">
        <w:trPr>
          <w:trHeight w:val="630"/>
        </w:trPr>
        <w:tc>
          <w:tcPr>
            <w:tcW w:w="5670" w:type="dxa"/>
            <w:tcBorders>
              <w:top w:val="nil"/>
              <w:left w:val="nil"/>
              <w:bottom w:val="nil"/>
              <w:right w:val="nil"/>
            </w:tcBorders>
            <w:shd w:val="clear" w:color="auto" w:fill="auto"/>
            <w:hideMark/>
          </w:tcPr>
          <w:p w14:paraId="28FDAE49"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r w:rsidRPr="003E0122">
              <w:rPr>
                <w:rFonts w:ascii="Times New Roman" w:eastAsia="Times New Roman" w:hAnsi="Times New Roman" w:cs="Times New Roman"/>
                <w:sz w:val="20"/>
                <w:szCs w:val="20"/>
                <w:lang w:eastAsia="en-IE"/>
              </w:rPr>
              <w:lastRenderedPageBreak/>
              <w:t>Was the method of randomization adequate (i.e., use of randomly generated assignment)?</w:t>
            </w:r>
          </w:p>
        </w:tc>
        <w:tc>
          <w:tcPr>
            <w:tcW w:w="851" w:type="dxa"/>
            <w:tcBorders>
              <w:top w:val="nil"/>
              <w:left w:val="nil"/>
              <w:bottom w:val="nil"/>
              <w:right w:val="nil"/>
            </w:tcBorders>
            <w:shd w:val="clear" w:color="auto" w:fill="auto"/>
            <w:hideMark/>
          </w:tcPr>
          <w:p w14:paraId="2713E550"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519" w:type="dxa"/>
            <w:tcBorders>
              <w:top w:val="nil"/>
              <w:left w:val="nil"/>
              <w:bottom w:val="nil"/>
              <w:right w:val="nil"/>
            </w:tcBorders>
            <w:shd w:val="clear" w:color="auto" w:fill="auto"/>
            <w:hideMark/>
          </w:tcPr>
          <w:p w14:paraId="4150E9C8"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1134" w:type="dxa"/>
            <w:tcBorders>
              <w:top w:val="nil"/>
              <w:left w:val="nil"/>
              <w:bottom w:val="nil"/>
              <w:right w:val="nil"/>
            </w:tcBorders>
            <w:shd w:val="clear" w:color="auto" w:fill="auto"/>
            <w:vAlign w:val="center"/>
            <w:hideMark/>
          </w:tcPr>
          <w:p w14:paraId="58256E94"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r>
      <w:tr w:rsidR="003E0122" w:rsidRPr="003E0122" w14:paraId="4AE89144" w14:textId="77777777" w:rsidTr="003E0122">
        <w:trPr>
          <w:trHeight w:val="630"/>
        </w:trPr>
        <w:tc>
          <w:tcPr>
            <w:tcW w:w="5670" w:type="dxa"/>
            <w:tcBorders>
              <w:top w:val="nil"/>
              <w:left w:val="nil"/>
              <w:bottom w:val="nil"/>
              <w:right w:val="nil"/>
            </w:tcBorders>
            <w:shd w:val="clear" w:color="auto" w:fill="auto"/>
            <w:hideMark/>
          </w:tcPr>
          <w:p w14:paraId="147DE99A"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r w:rsidRPr="003E0122">
              <w:rPr>
                <w:rFonts w:ascii="Times New Roman" w:eastAsia="Times New Roman" w:hAnsi="Times New Roman" w:cs="Times New Roman"/>
                <w:sz w:val="20"/>
                <w:szCs w:val="20"/>
                <w:lang w:eastAsia="en-IE"/>
              </w:rPr>
              <w:t>Was the treatment allocation concealed (so that assignments could not be predicted)?</w:t>
            </w:r>
          </w:p>
        </w:tc>
        <w:tc>
          <w:tcPr>
            <w:tcW w:w="851" w:type="dxa"/>
            <w:tcBorders>
              <w:top w:val="nil"/>
              <w:left w:val="nil"/>
              <w:bottom w:val="nil"/>
              <w:right w:val="nil"/>
            </w:tcBorders>
            <w:shd w:val="clear" w:color="auto" w:fill="auto"/>
            <w:hideMark/>
          </w:tcPr>
          <w:p w14:paraId="3D7780F4"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519" w:type="dxa"/>
            <w:tcBorders>
              <w:top w:val="nil"/>
              <w:left w:val="nil"/>
              <w:bottom w:val="nil"/>
              <w:right w:val="nil"/>
            </w:tcBorders>
            <w:shd w:val="clear" w:color="auto" w:fill="auto"/>
            <w:hideMark/>
          </w:tcPr>
          <w:p w14:paraId="2C9AD979"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1134" w:type="dxa"/>
            <w:tcBorders>
              <w:top w:val="nil"/>
              <w:left w:val="nil"/>
              <w:bottom w:val="nil"/>
              <w:right w:val="nil"/>
            </w:tcBorders>
            <w:shd w:val="clear" w:color="auto" w:fill="auto"/>
            <w:vAlign w:val="center"/>
            <w:hideMark/>
          </w:tcPr>
          <w:p w14:paraId="4B95BFB6"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r>
      <w:tr w:rsidR="003E0122" w:rsidRPr="003E0122" w14:paraId="329B08F4" w14:textId="77777777" w:rsidTr="003E0122">
        <w:trPr>
          <w:trHeight w:val="630"/>
        </w:trPr>
        <w:tc>
          <w:tcPr>
            <w:tcW w:w="5670" w:type="dxa"/>
            <w:tcBorders>
              <w:top w:val="nil"/>
              <w:left w:val="nil"/>
              <w:bottom w:val="nil"/>
              <w:right w:val="nil"/>
            </w:tcBorders>
            <w:shd w:val="clear" w:color="auto" w:fill="auto"/>
            <w:hideMark/>
          </w:tcPr>
          <w:p w14:paraId="5719C9F9"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r w:rsidRPr="003E0122">
              <w:rPr>
                <w:rFonts w:ascii="Times New Roman" w:eastAsia="Times New Roman" w:hAnsi="Times New Roman" w:cs="Times New Roman"/>
                <w:strike/>
                <w:sz w:val="20"/>
                <w:szCs w:val="20"/>
                <w:lang w:eastAsia="en-IE"/>
              </w:rPr>
              <w:t>Were study participants and providers blinded to treatment group assignment?</w:t>
            </w:r>
          </w:p>
        </w:tc>
        <w:tc>
          <w:tcPr>
            <w:tcW w:w="851" w:type="dxa"/>
            <w:tcBorders>
              <w:top w:val="nil"/>
              <w:left w:val="nil"/>
              <w:bottom w:val="nil"/>
              <w:right w:val="nil"/>
            </w:tcBorders>
            <w:shd w:val="clear" w:color="auto" w:fill="auto"/>
            <w:hideMark/>
          </w:tcPr>
          <w:p w14:paraId="1366415B"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519" w:type="dxa"/>
            <w:tcBorders>
              <w:top w:val="nil"/>
              <w:left w:val="nil"/>
              <w:bottom w:val="nil"/>
              <w:right w:val="nil"/>
            </w:tcBorders>
            <w:shd w:val="clear" w:color="auto" w:fill="auto"/>
            <w:hideMark/>
          </w:tcPr>
          <w:p w14:paraId="54E6091D"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1134" w:type="dxa"/>
            <w:tcBorders>
              <w:top w:val="nil"/>
              <w:left w:val="nil"/>
              <w:bottom w:val="nil"/>
              <w:right w:val="nil"/>
            </w:tcBorders>
            <w:shd w:val="clear" w:color="auto" w:fill="auto"/>
            <w:vAlign w:val="center"/>
            <w:hideMark/>
          </w:tcPr>
          <w:p w14:paraId="17F87B33"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r>
      <w:tr w:rsidR="003E0122" w:rsidRPr="003E0122" w14:paraId="6FD1A494" w14:textId="77777777" w:rsidTr="003E0122">
        <w:trPr>
          <w:trHeight w:val="630"/>
        </w:trPr>
        <w:tc>
          <w:tcPr>
            <w:tcW w:w="5670" w:type="dxa"/>
            <w:tcBorders>
              <w:top w:val="nil"/>
              <w:left w:val="nil"/>
              <w:bottom w:val="nil"/>
              <w:right w:val="nil"/>
            </w:tcBorders>
            <w:shd w:val="clear" w:color="auto" w:fill="auto"/>
            <w:hideMark/>
          </w:tcPr>
          <w:p w14:paraId="00B33FAD"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r w:rsidRPr="003E0122">
              <w:rPr>
                <w:rFonts w:ascii="Times New Roman" w:eastAsia="Times New Roman" w:hAnsi="Times New Roman" w:cs="Times New Roman"/>
                <w:sz w:val="20"/>
                <w:szCs w:val="20"/>
                <w:lang w:eastAsia="en-IE"/>
              </w:rPr>
              <w:t>Were the people assessing the outcomes blinded to the participants' group assignments?</w:t>
            </w:r>
          </w:p>
        </w:tc>
        <w:tc>
          <w:tcPr>
            <w:tcW w:w="851" w:type="dxa"/>
            <w:tcBorders>
              <w:top w:val="nil"/>
              <w:left w:val="nil"/>
              <w:bottom w:val="nil"/>
              <w:right w:val="nil"/>
            </w:tcBorders>
            <w:shd w:val="clear" w:color="auto" w:fill="auto"/>
            <w:hideMark/>
          </w:tcPr>
          <w:p w14:paraId="779E8AD0"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519" w:type="dxa"/>
            <w:tcBorders>
              <w:top w:val="nil"/>
              <w:left w:val="nil"/>
              <w:bottom w:val="nil"/>
              <w:right w:val="nil"/>
            </w:tcBorders>
            <w:shd w:val="clear" w:color="auto" w:fill="auto"/>
            <w:hideMark/>
          </w:tcPr>
          <w:p w14:paraId="18404BE5"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1134" w:type="dxa"/>
            <w:tcBorders>
              <w:top w:val="nil"/>
              <w:left w:val="nil"/>
              <w:bottom w:val="nil"/>
              <w:right w:val="nil"/>
            </w:tcBorders>
            <w:shd w:val="clear" w:color="auto" w:fill="auto"/>
            <w:vAlign w:val="center"/>
            <w:hideMark/>
          </w:tcPr>
          <w:p w14:paraId="75AC58A5"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r>
      <w:tr w:rsidR="003E0122" w:rsidRPr="003E0122" w14:paraId="3BB7BE36" w14:textId="77777777" w:rsidTr="003E0122">
        <w:trPr>
          <w:trHeight w:val="630"/>
        </w:trPr>
        <w:tc>
          <w:tcPr>
            <w:tcW w:w="5670" w:type="dxa"/>
            <w:tcBorders>
              <w:top w:val="nil"/>
              <w:left w:val="nil"/>
              <w:bottom w:val="nil"/>
              <w:right w:val="nil"/>
            </w:tcBorders>
            <w:shd w:val="clear" w:color="auto" w:fill="auto"/>
            <w:hideMark/>
          </w:tcPr>
          <w:p w14:paraId="58A3BEAB"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r w:rsidRPr="003E0122">
              <w:rPr>
                <w:rFonts w:ascii="Times New Roman" w:eastAsia="Times New Roman" w:hAnsi="Times New Roman" w:cs="Times New Roman"/>
                <w:sz w:val="20"/>
                <w:szCs w:val="20"/>
                <w:lang w:eastAsia="en-IE"/>
              </w:rPr>
              <w:t>Were the groups similar at baseline on important characteristics that could affect outcomes (e.g., demographics, risk factors, co-morbid conditions)?</w:t>
            </w:r>
          </w:p>
        </w:tc>
        <w:tc>
          <w:tcPr>
            <w:tcW w:w="851" w:type="dxa"/>
            <w:tcBorders>
              <w:top w:val="nil"/>
              <w:left w:val="nil"/>
              <w:bottom w:val="nil"/>
              <w:right w:val="nil"/>
            </w:tcBorders>
            <w:shd w:val="clear" w:color="auto" w:fill="auto"/>
            <w:hideMark/>
          </w:tcPr>
          <w:p w14:paraId="1CD69E89"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519" w:type="dxa"/>
            <w:tcBorders>
              <w:top w:val="nil"/>
              <w:left w:val="nil"/>
              <w:bottom w:val="nil"/>
              <w:right w:val="nil"/>
            </w:tcBorders>
            <w:shd w:val="clear" w:color="auto" w:fill="auto"/>
            <w:hideMark/>
          </w:tcPr>
          <w:p w14:paraId="708C9D45"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1134" w:type="dxa"/>
            <w:tcBorders>
              <w:top w:val="nil"/>
              <w:left w:val="nil"/>
              <w:bottom w:val="nil"/>
              <w:right w:val="nil"/>
            </w:tcBorders>
            <w:shd w:val="clear" w:color="auto" w:fill="auto"/>
            <w:vAlign w:val="center"/>
            <w:hideMark/>
          </w:tcPr>
          <w:p w14:paraId="5D7A6669"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r>
      <w:tr w:rsidR="003E0122" w:rsidRPr="003E0122" w14:paraId="6FE34EA1" w14:textId="77777777" w:rsidTr="003E0122">
        <w:trPr>
          <w:trHeight w:val="630"/>
        </w:trPr>
        <w:tc>
          <w:tcPr>
            <w:tcW w:w="5670" w:type="dxa"/>
            <w:tcBorders>
              <w:top w:val="nil"/>
              <w:left w:val="nil"/>
              <w:bottom w:val="nil"/>
              <w:right w:val="nil"/>
            </w:tcBorders>
            <w:shd w:val="clear" w:color="auto" w:fill="auto"/>
            <w:hideMark/>
          </w:tcPr>
          <w:p w14:paraId="1308DEF5"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r w:rsidRPr="003E0122">
              <w:rPr>
                <w:rFonts w:ascii="Times New Roman" w:eastAsia="Times New Roman" w:hAnsi="Times New Roman" w:cs="Times New Roman"/>
                <w:sz w:val="20"/>
                <w:szCs w:val="20"/>
                <w:lang w:eastAsia="en-IE"/>
              </w:rPr>
              <w:t>Was the overall drop-out rate from the study at endpoint 20% or lower of the number allocated to treatment?</w:t>
            </w:r>
          </w:p>
        </w:tc>
        <w:tc>
          <w:tcPr>
            <w:tcW w:w="851" w:type="dxa"/>
            <w:tcBorders>
              <w:top w:val="nil"/>
              <w:left w:val="nil"/>
              <w:bottom w:val="nil"/>
              <w:right w:val="nil"/>
            </w:tcBorders>
            <w:shd w:val="clear" w:color="auto" w:fill="auto"/>
            <w:hideMark/>
          </w:tcPr>
          <w:p w14:paraId="565E1F77"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519" w:type="dxa"/>
            <w:tcBorders>
              <w:top w:val="nil"/>
              <w:left w:val="nil"/>
              <w:bottom w:val="nil"/>
              <w:right w:val="nil"/>
            </w:tcBorders>
            <w:shd w:val="clear" w:color="auto" w:fill="auto"/>
            <w:hideMark/>
          </w:tcPr>
          <w:p w14:paraId="73E9F67D"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1134" w:type="dxa"/>
            <w:tcBorders>
              <w:top w:val="nil"/>
              <w:left w:val="nil"/>
              <w:bottom w:val="nil"/>
              <w:right w:val="nil"/>
            </w:tcBorders>
            <w:shd w:val="clear" w:color="auto" w:fill="auto"/>
            <w:vAlign w:val="center"/>
            <w:hideMark/>
          </w:tcPr>
          <w:p w14:paraId="71A20694"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r>
      <w:tr w:rsidR="003E0122" w:rsidRPr="003E0122" w14:paraId="060B45B8" w14:textId="77777777" w:rsidTr="003E0122">
        <w:trPr>
          <w:trHeight w:val="630"/>
        </w:trPr>
        <w:tc>
          <w:tcPr>
            <w:tcW w:w="5670" w:type="dxa"/>
            <w:tcBorders>
              <w:top w:val="nil"/>
              <w:left w:val="nil"/>
              <w:bottom w:val="nil"/>
              <w:right w:val="nil"/>
            </w:tcBorders>
            <w:shd w:val="clear" w:color="auto" w:fill="auto"/>
            <w:hideMark/>
          </w:tcPr>
          <w:p w14:paraId="7E4C61DB"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r w:rsidRPr="003E0122">
              <w:rPr>
                <w:rFonts w:ascii="Times New Roman" w:eastAsia="Times New Roman" w:hAnsi="Times New Roman" w:cs="Times New Roman"/>
                <w:sz w:val="20"/>
                <w:szCs w:val="20"/>
                <w:lang w:eastAsia="en-IE"/>
              </w:rPr>
              <w:t>Was the differential drop-out rate (between treatment groups) at endpoint 15 percentage points or lower?</w:t>
            </w:r>
          </w:p>
        </w:tc>
        <w:tc>
          <w:tcPr>
            <w:tcW w:w="851" w:type="dxa"/>
            <w:tcBorders>
              <w:top w:val="nil"/>
              <w:left w:val="nil"/>
              <w:bottom w:val="nil"/>
              <w:right w:val="nil"/>
            </w:tcBorders>
            <w:shd w:val="clear" w:color="auto" w:fill="auto"/>
            <w:hideMark/>
          </w:tcPr>
          <w:p w14:paraId="53531A00"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519" w:type="dxa"/>
            <w:tcBorders>
              <w:top w:val="nil"/>
              <w:left w:val="nil"/>
              <w:bottom w:val="nil"/>
              <w:right w:val="nil"/>
            </w:tcBorders>
            <w:shd w:val="clear" w:color="auto" w:fill="auto"/>
            <w:hideMark/>
          </w:tcPr>
          <w:p w14:paraId="36194D30"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1134" w:type="dxa"/>
            <w:tcBorders>
              <w:top w:val="nil"/>
              <w:left w:val="nil"/>
              <w:bottom w:val="nil"/>
              <w:right w:val="nil"/>
            </w:tcBorders>
            <w:shd w:val="clear" w:color="auto" w:fill="auto"/>
            <w:vAlign w:val="center"/>
            <w:hideMark/>
          </w:tcPr>
          <w:p w14:paraId="03B30674"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r>
      <w:tr w:rsidR="003E0122" w:rsidRPr="003E0122" w14:paraId="284E316C" w14:textId="77777777" w:rsidTr="003E0122">
        <w:trPr>
          <w:trHeight w:val="630"/>
        </w:trPr>
        <w:tc>
          <w:tcPr>
            <w:tcW w:w="5670" w:type="dxa"/>
            <w:tcBorders>
              <w:top w:val="nil"/>
              <w:left w:val="nil"/>
              <w:bottom w:val="nil"/>
              <w:right w:val="nil"/>
            </w:tcBorders>
            <w:shd w:val="clear" w:color="auto" w:fill="auto"/>
            <w:hideMark/>
          </w:tcPr>
          <w:p w14:paraId="797E5272"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r w:rsidRPr="003E0122">
              <w:rPr>
                <w:rFonts w:ascii="Times New Roman" w:eastAsia="Times New Roman" w:hAnsi="Times New Roman" w:cs="Times New Roman"/>
                <w:sz w:val="20"/>
                <w:szCs w:val="20"/>
                <w:lang w:eastAsia="en-IE"/>
              </w:rPr>
              <w:t>Was there high adherence to the intervention protocols for each treatment group?</w:t>
            </w:r>
          </w:p>
        </w:tc>
        <w:tc>
          <w:tcPr>
            <w:tcW w:w="851" w:type="dxa"/>
            <w:tcBorders>
              <w:top w:val="nil"/>
              <w:left w:val="nil"/>
              <w:bottom w:val="nil"/>
              <w:right w:val="nil"/>
            </w:tcBorders>
            <w:shd w:val="clear" w:color="auto" w:fill="auto"/>
            <w:hideMark/>
          </w:tcPr>
          <w:p w14:paraId="7E2DDEDD"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519" w:type="dxa"/>
            <w:tcBorders>
              <w:top w:val="nil"/>
              <w:left w:val="nil"/>
              <w:bottom w:val="nil"/>
              <w:right w:val="nil"/>
            </w:tcBorders>
            <w:shd w:val="clear" w:color="auto" w:fill="auto"/>
            <w:hideMark/>
          </w:tcPr>
          <w:p w14:paraId="40CBC370"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1134" w:type="dxa"/>
            <w:tcBorders>
              <w:top w:val="nil"/>
              <w:left w:val="nil"/>
              <w:bottom w:val="nil"/>
              <w:right w:val="nil"/>
            </w:tcBorders>
            <w:shd w:val="clear" w:color="auto" w:fill="auto"/>
            <w:vAlign w:val="center"/>
            <w:hideMark/>
          </w:tcPr>
          <w:p w14:paraId="641582F7"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r>
      <w:tr w:rsidR="003E0122" w:rsidRPr="003E0122" w14:paraId="300329E4" w14:textId="77777777" w:rsidTr="003E0122">
        <w:trPr>
          <w:trHeight w:val="630"/>
        </w:trPr>
        <w:tc>
          <w:tcPr>
            <w:tcW w:w="5670" w:type="dxa"/>
            <w:tcBorders>
              <w:top w:val="nil"/>
              <w:left w:val="nil"/>
              <w:bottom w:val="nil"/>
              <w:right w:val="nil"/>
            </w:tcBorders>
            <w:shd w:val="clear" w:color="auto" w:fill="auto"/>
            <w:hideMark/>
          </w:tcPr>
          <w:p w14:paraId="5ACAC118"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r w:rsidRPr="003E0122">
              <w:rPr>
                <w:rFonts w:ascii="Times New Roman" w:eastAsia="Times New Roman" w:hAnsi="Times New Roman" w:cs="Times New Roman"/>
                <w:sz w:val="20"/>
                <w:szCs w:val="20"/>
                <w:lang w:eastAsia="en-IE"/>
              </w:rPr>
              <w:t>Were other interventions avoided or similar in the groups (e.g., similar background treatments)?</w:t>
            </w:r>
          </w:p>
        </w:tc>
        <w:tc>
          <w:tcPr>
            <w:tcW w:w="851" w:type="dxa"/>
            <w:tcBorders>
              <w:top w:val="nil"/>
              <w:left w:val="nil"/>
              <w:bottom w:val="nil"/>
              <w:right w:val="nil"/>
            </w:tcBorders>
            <w:shd w:val="clear" w:color="auto" w:fill="auto"/>
            <w:hideMark/>
          </w:tcPr>
          <w:p w14:paraId="2F5E8CC9"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519" w:type="dxa"/>
            <w:tcBorders>
              <w:top w:val="nil"/>
              <w:left w:val="nil"/>
              <w:bottom w:val="nil"/>
              <w:right w:val="nil"/>
            </w:tcBorders>
            <w:shd w:val="clear" w:color="auto" w:fill="auto"/>
            <w:hideMark/>
          </w:tcPr>
          <w:p w14:paraId="594BD768"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1134" w:type="dxa"/>
            <w:tcBorders>
              <w:top w:val="nil"/>
              <w:left w:val="nil"/>
              <w:bottom w:val="nil"/>
              <w:right w:val="nil"/>
            </w:tcBorders>
            <w:shd w:val="clear" w:color="auto" w:fill="auto"/>
            <w:vAlign w:val="center"/>
            <w:hideMark/>
          </w:tcPr>
          <w:p w14:paraId="4D938932"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r>
      <w:tr w:rsidR="003E0122" w:rsidRPr="003E0122" w14:paraId="35ED7ED7" w14:textId="77777777" w:rsidTr="003E0122">
        <w:trPr>
          <w:trHeight w:val="630"/>
        </w:trPr>
        <w:tc>
          <w:tcPr>
            <w:tcW w:w="5670" w:type="dxa"/>
            <w:tcBorders>
              <w:top w:val="nil"/>
              <w:left w:val="nil"/>
              <w:bottom w:val="nil"/>
              <w:right w:val="nil"/>
            </w:tcBorders>
            <w:shd w:val="clear" w:color="auto" w:fill="auto"/>
            <w:hideMark/>
          </w:tcPr>
          <w:p w14:paraId="046AEACC"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r w:rsidRPr="003E0122">
              <w:rPr>
                <w:rFonts w:ascii="Times New Roman" w:eastAsia="Times New Roman" w:hAnsi="Times New Roman" w:cs="Times New Roman"/>
                <w:sz w:val="20"/>
                <w:szCs w:val="20"/>
                <w:lang w:eastAsia="en-IE"/>
              </w:rPr>
              <w:t>Were outcomes assessed using valid and reliable measures, implemented consistently across all study participants?</w:t>
            </w:r>
          </w:p>
        </w:tc>
        <w:tc>
          <w:tcPr>
            <w:tcW w:w="851" w:type="dxa"/>
            <w:tcBorders>
              <w:top w:val="nil"/>
              <w:left w:val="nil"/>
              <w:bottom w:val="nil"/>
              <w:right w:val="nil"/>
            </w:tcBorders>
            <w:shd w:val="clear" w:color="auto" w:fill="auto"/>
            <w:hideMark/>
          </w:tcPr>
          <w:p w14:paraId="14BE34DB"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519" w:type="dxa"/>
            <w:tcBorders>
              <w:top w:val="nil"/>
              <w:left w:val="nil"/>
              <w:bottom w:val="nil"/>
              <w:right w:val="nil"/>
            </w:tcBorders>
            <w:shd w:val="clear" w:color="auto" w:fill="auto"/>
            <w:hideMark/>
          </w:tcPr>
          <w:p w14:paraId="5FFE777E"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1134" w:type="dxa"/>
            <w:tcBorders>
              <w:top w:val="nil"/>
              <w:left w:val="nil"/>
              <w:bottom w:val="nil"/>
              <w:right w:val="nil"/>
            </w:tcBorders>
            <w:shd w:val="clear" w:color="auto" w:fill="auto"/>
            <w:vAlign w:val="center"/>
            <w:hideMark/>
          </w:tcPr>
          <w:p w14:paraId="403B16FB"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r>
      <w:tr w:rsidR="003E0122" w:rsidRPr="003E0122" w14:paraId="4889F04E" w14:textId="77777777" w:rsidTr="003E0122">
        <w:trPr>
          <w:trHeight w:val="945"/>
        </w:trPr>
        <w:tc>
          <w:tcPr>
            <w:tcW w:w="5670" w:type="dxa"/>
            <w:tcBorders>
              <w:top w:val="nil"/>
              <w:left w:val="nil"/>
              <w:bottom w:val="nil"/>
              <w:right w:val="nil"/>
            </w:tcBorders>
            <w:shd w:val="clear" w:color="auto" w:fill="auto"/>
            <w:hideMark/>
          </w:tcPr>
          <w:p w14:paraId="7327C7E8"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r w:rsidRPr="003E0122">
              <w:rPr>
                <w:rFonts w:ascii="Times New Roman" w:eastAsia="Times New Roman" w:hAnsi="Times New Roman" w:cs="Times New Roman"/>
                <w:sz w:val="20"/>
                <w:szCs w:val="20"/>
                <w:lang w:eastAsia="en-IE"/>
              </w:rPr>
              <w:t>Did the authors report that the sample size was sufficiently large to be able to detect a difference in the main outcome between groups with at least 80% power?</w:t>
            </w:r>
          </w:p>
        </w:tc>
        <w:tc>
          <w:tcPr>
            <w:tcW w:w="851" w:type="dxa"/>
            <w:tcBorders>
              <w:top w:val="nil"/>
              <w:left w:val="nil"/>
              <w:bottom w:val="nil"/>
              <w:right w:val="nil"/>
            </w:tcBorders>
            <w:shd w:val="clear" w:color="auto" w:fill="auto"/>
            <w:hideMark/>
          </w:tcPr>
          <w:p w14:paraId="582D0C43"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519" w:type="dxa"/>
            <w:tcBorders>
              <w:top w:val="nil"/>
              <w:left w:val="nil"/>
              <w:bottom w:val="nil"/>
              <w:right w:val="nil"/>
            </w:tcBorders>
            <w:shd w:val="clear" w:color="auto" w:fill="auto"/>
            <w:hideMark/>
          </w:tcPr>
          <w:p w14:paraId="533C3F47"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1134" w:type="dxa"/>
            <w:tcBorders>
              <w:top w:val="nil"/>
              <w:left w:val="nil"/>
              <w:bottom w:val="nil"/>
              <w:right w:val="nil"/>
            </w:tcBorders>
            <w:shd w:val="clear" w:color="auto" w:fill="auto"/>
            <w:vAlign w:val="center"/>
            <w:hideMark/>
          </w:tcPr>
          <w:p w14:paraId="495477EF"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r>
      <w:tr w:rsidR="003E0122" w:rsidRPr="003E0122" w14:paraId="243CD1DE" w14:textId="77777777" w:rsidTr="003E0122">
        <w:trPr>
          <w:trHeight w:val="630"/>
        </w:trPr>
        <w:tc>
          <w:tcPr>
            <w:tcW w:w="5670" w:type="dxa"/>
            <w:tcBorders>
              <w:top w:val="nil"/>
              <w:left w:val="nil"/>
              <w:bottom w:val="nil"/>
              <w:right w:val="nil"/>
            </w:tcBorders>
            <w:shd w:val="clear" w:color="auto" w:fill="auto"/>
            <w:hideMark/>
          </w:tcPr>
          <w:p w14:paraId="6ED4AA10" w14:textId="77777777" w:rsidR="003E0122" w:rsidRPr="003E0122" w:rsidRDefault="003E0122" w:rsidP="003E0122">
            <w:pPr>
              <w:spacing w:after="0" w:line="240" w:lineRule="auto"/>
              <w:rPr>
                <w:rFonts w:ascii="Times New Roman" w:eastAsia="Times New Roman" w:hAnsi="Times New Roman" w:cs="Times New Roman"/>
                <w:color w:val="000000"/>
                <w:sz w:val="20"/>
                <w:szCs w:val="20"/>
                <w:lang w:eastAsia="en-IE"/>
              </w:rPr>
            </w:pPr>
            <w:r w:rsidRPr="003E0122">
              <w:rPr>
                <w:rFonts w:ascii="Times New Roman" w:eastAsia="Times New Roman" w:hAnsi="Times New Roman" w:cs="Times New Roman"/>
                <w:color w:val="000000"/>
                <w:sz w:val="20"/>
                <w:szCs w:val="20"/>
                <w:lang w:eastAsia="en-IE"/>
              </w:rPr>
              <w:t>Were outcomes reported or subgroups analyzed prespecified (i.e., identified before analyses were conducted)?</w:t>
            </w:r>
          </w:p>
        </w:tc>
        <w:tc>
          <w:tcPr>
            <w:tcW w:w="851" w:type="dxa"/>
            <w:tcBorders>
              <w:top w:val="nil"/>
              <w:left w:val="nil"/>
              <w:bottom w:val="nil"/>
              <w:right w:val="nil"/>
            </w:tcBorders>
            <w:shd w:val="clear" w:color="auto" w:fill="auto"/>
            <w:vAlign w:val="bottom"/>
            <w:hideMark/>
          </w:tcPr>
          <w:p w14:paraId="6F8D1DD2" w14:textId="77777777" w:rsidR="003E0122" w:rsidRPr="003E0122" w:rsidRDefault="003E0122" w:rsidP="003E0122">
            <w:pPr>
              <w:spacing w:after="0" w:line="240" w:lineRule="auto"/>
              <w:rPr>
                <w:rFonts w:ascii="Times New Roman" w:eastAsia="Times New Roman" w:hAnsi="Times New Roman" w:cs="Times New Roman"/>
                <w:color w:val="000000"/>
                <w:sz w:val="20"/>
                <w:szCs w:val="20"/>
                <w:lang w:eastAsia="en-IE"/>
              </w:rPr>
            </w:pPr>
          </w:p>
        </w:tc>
        <w:tc>
          <w:tcPr>
            <w:tcW w:w="519" w:type="dxa"/>
            <w:tcBorders>
              <w:top w:val="nil"/>
              <w:left w:val="nil"/>
              <w:bottom w:val="nil"/>
              <w:right w:val="nil"/>
            </w:tcBorders>
            <w:shd w:val="clear" w:color="auto" w:fill="auto"/>
            <w:noWrap/>
            <w:vAlign w:val="center"/>
            <w:hideMark/>
          </w:tcPr>
          <w:p w14:paraId="13BE04CB" w14:textId="77777777" w:rsidR="003E0122" w:rsidRPr="003E0122" w:rsidRDefault="003E0122" w:rsidP="003E0122">
            <w:pPr>
              <w:spacing w:after="0" w:line="240" w:lineRule="auto"/>
              <w:rPr>
                <w:rFonts w:ascii="Times New Roman" w:eastAsia="Times New Roman" w:hAnsi="Times New Roman" w:cs="Times New Roman"/>
                <w:sz w:val="20"/>
                <w:szCs w:val="20"/>
                <w:lang w:eastAsia="en-IE"/>
              </w:rPr>
            </w:pPr>
          </w:p>
        </w:tc>
        <w:tc>
          <w:tcPr>
            <w:tcW w:w="1134" w:type="dxa"/>
            <w:tcBorders>
              <w:top w:val="nil"/>
              <w:left w:val="nil"/>
              <w:bottom w:val="nil"/>
              <w:right w:val="nil"/>
            </w:tcBorders>
            <w:shd w:val="clear" w:color="auto" w:fill="auto"/>
            <w:vAlign w:val="bottom"/>
            <w:hideMark/>
          </w:tcPr>
          <w:p w14:paraId="7BCA8AD4" w14:textId="77777777" w:rsidR="003E0122" w:rsidRPr="003E0122" w:rsidRDefault="003E0122" w:rsidP="003E0122">
            <w:pPr>
              <w:spacing w:after="0" w:line="240" w:lineRule="auto"/>
              <w:jc w:val="center"/>
              <w:rPr>
                <w:rFonts w:ascii="Times New Roman" w:eastAsia="Times New Roman" w:hAnsi="Times New Roman" w:cs="Times New Roman"/>
                <w:sz w:val="20"/>
                <w:szCs w:val="20"/>
                <w:lang w:eastAsia="en-IE"/>
              </w:rPr>
            </w:pPr>
          </w:p>
        </w:tc>
      </w:tr>
      <w:tr w:rsidR="003E0122" w:rsidRPr="003E0122" w14:paraId="7704563F" w14:textId="77777777" w:rsidTr="003E0122">
        <w:trPr>
          <w:trHeight w:val="630"/>
        </w:trPr>
        <w:tc>
          <w:tcPr>
            <w:tcW w:w="5670" w:type="dxa"/>
            <w:tcBorders>
              <w:top w:val="nil"/>
              <w:left w:val="nil"/>
              <w:bottom w:val="single" w:sz="4" w:space="0" w:color="auto"/>
              <w:right w:val="nil"/>
            </w:tcBorders>
            <w:shd w:val="clear" w:color="auto" w:fill="auto"/>
            <w:hideMark/>
          </w:tcPr>
          <w:p w14:paraId="4C4BE606" w14:textId="77777777" w:rsidR="003E0122" w:rsidRPr="003E0122" w:rsidRDefault="003E0122" w:rsidP="003E0122">
            <w:pPr>
              <w:spacing w:after="0" w:line="240" w:lineRule="auto"/>
              <w:rPr>
                <w:rFonts w:ascii="Times New Roman" w:eastAsia="Times New Roman" w:hAnsi="Times New Roman" w:cs="Times New Roman"/>
                <w:color w:val="000000"/>
                <w:sz w:val="20"/>
                <w:szCs w:val="20"/>
                <w:lang w:eastAsia="en-IE"/>
              </w:rPr>
            </w:pPr>
            <w:r w:rsidRPr="003E0122">
              <w:rPr>
                <w:rFonts w:ascii="Times New Roman" w:eastAsia="Times New Roman" w:hAnsi="Times New Roman" w:cs="Times New Roman"/>
                <w:color w:val="000000"/>
                <w:sz w:val="20"/>
                <w:szCs w:val="20"/>
                <w:lang w:eastAsia="en-IE"/>
              </w:rPr>
              <w:t>Were all randomized participants analyzed in the group to which they were originally assigned, i.e., did they use an intention-to-treat analysis?</w:t>
            </w:r>
          </w:p>
        </w:tc>
        <w:tc>
          <w:tcPr>
            <w:tcW w:w="851" w:type="dxa"/>
            <w:tcBorders>
              <w:top w:val="nil"/>
              <w:left w:val="nil"/>
              <w:bottom w:val="single" w:sz="4" w:space="0" w:color="auto"/>
              <w:right w:val="nil"/>
            </w:tcBorders>
            <w:shd w:val="clear" w:color="auto" w:fill="auto"/>
            <w:vAlign w:val="bottom"/>
            <w:hideMark/>
          </w:tcPr>
          <w:p w14:paraId="16C44CBF" w14:textId="77777777" w:rsidR="003E0122" w:rsidRPr="003E0122" w:rsidRDefault="003E0122" w:rsidP="003E0122">
            <w:pPr>
              <w:spacing w:after="0" w:line="240" w:lineRule="auto"/>
              <w:rPr>
                <w:rFonts w:ascii="Times New Roman" w:eastAsia="Times New Roman" w:hAnsi="Times New Roman" w:cs="Times New Roman"/>
                <w:color w:val="000000"/>
                <w:sz w:val="20"/>
                <w:szCs w:val="20"/>
                <w:lang w:eastAsia="en-IE"/>
              </w:rPr>
            </w:pPr>
            <w:r w:rsidRPr="003E0122">
              <w:rPr>
                <w:rFonts w:ascii="Times New Roman" w:eastAsia="Times New Roman" w:hAnsi="Times New Roman" w:cs="Times New Roman"/>
                <w:color w:val="000000"/>
                <w:sz w:val="20"/>
                <w:szCs w:val="20"/>
                <w:lang w:eastAsia="en-IE"/>
              </w:rPr>
              <w:t> </w:t>
            </w:r>
          </w:p>
        </w:tc>
        <w:tc>
          <w:tcPr>
            <w:tcW w:w="519" w:type="dxa"/>
            <w:tcBorders>
              <w:top w:val="nil"/>
              <w:left w:val="nil"/>
              <w:bottom w:val="single" w:sz="4" w:space="0" w:color="auto"/>
              <w:right w:val="nil"/>
            </w:tcBorders>
            <w:shd w:val="clear" w:color="auto" w:fill="auto"/>
            <w:noWrap/>
            <w:vAlign w:val="center"/>
            <w:hideMark/>
          </w:tcPr>
          <w:p w14:paraId="03C109B1" w14:textId="77777777" w:rsidR="003E0122" w:rsidRPr="003E0122" w:rsidRDefault="003E0122" w:rsidP="003E0122">
            <w:pPr>
              <w:spacing w:after="0" w:line="240" w:lineRule="auto"/>
              <w:jc w:val="center"/>
              <w:rPr>
                <w:rFonts w:ascii="Times New Roman" w:eastAsia="Times New Roman" w:hAnsi="Times New Roman" w:cs="Times New Roman"/>
                <w:color w:val="000000"/>
                <w:sz w:val="20"/>
                <w:szCs w:val="20"/>
                <w:lang w:eastAsia="en-IE"/>
              </w:rPr>
            </w:pPr>
            <w:r w:rsidRPr="003E0122">
              <w:rPr>
                <w:rFonts w:ascii="Times New Roman" w:eastAsia="Times New Roman" w:hAnsi="Times New Roman" w:cs="Times New Roman"/>
                <w:color w:val="000000"/>
                <w:sz w:val="20"/>
                <w:szCs w:val="20"/>
                <w:lang w:eastAsia="en-IE"/>
              </w:rPr>
              <w:t> </w:t>
            </w:r>
          </w:p>
        </w:tc>
        <w:tc>
          <w:tcPr>
            <w:tcW w:w="1134" w:type="dxa"/>
            <w:tcBorders>
              <w:top w:val="nil"/>
              <w:left w:val="nil"/>
              <w:bottom w:val="single" w:sz="4" w:space="0" w:color="auto"/>
              <w:right w:val="nil"/>
            </w:tcBorders>
            <w:shd w:val="clear" w:color="auto" w:fill="auto"/>
            <w:vAlign w:val="bottom"/>
            <w:hideMark/>
          </w:tcPr>
          <w:p w14:paraId="1F9D77A9" w14:textId="77777777" w:rsidR="003E0122" w:rsidRPr="003E0122" w:rsidRDefault="003E0122" w:rsidP="003E0122">
            <w:pPr>
              <w:spacing w:after="0" w:line="240" w:lineRule="auto"/>
              <w:rPr>
                <w:rFonts w:ascii="Times New Roman" w:eastAsia="Times New Roman" w:hAnsi="Times New Roman" w:cs="Times New Roman"/>
                <w:color w:val="000000"/>
                <w:sz w:val="20"/>
                <w:szCs w:val="20"/>
                <w:lang w:eastAsia="en-IE"/>
              </w:rPr>
            </w:pPr>
            <w:r w:rsidRPr="003E0122">
              <w:rPr>
                <w:rFonts w:ascii="Times New Roman" w:eastAsia="Times New Roman" w:hAnsi="Times New Roman" w:cs="Times New Roman"/>
                <w:color w:val="000000"/>
                <w:sz w:val="20"/>
                <w:szCs w:val="20"/>
                <w:lang w:eastAsia="en-IE"/>
              </w:rPr>
              <w:t> </w:t>
            </w:r>
          </w:p>
        </w:tc>
      </w:tr>
      <w:tr w:rsidR="003E0122" w:rsidRPr="003E0122" w14:paraId="17FF6A60" w14:textId="77777777" w:rsidTr="003E0122">
        <w:trPr>
          <w:gridAfter w:val="3"/>
          <w:wAfter w:w="2504" w:type="dxa"/>
          <w:trHeight w:val="675"/>
        </w:trPr>
        <w:tc>
          <w:tcPr>
            <w:tcW w:w="5670" w:type="dxa"/>
            <w:tcBorders>
              <w:top w:val="single" w:sz="4" w:space="0" w:color="auto"/>
              <w:left w:val="nil"/>
              <w:bottom w:val="nil"/>
              <w:right w:val="nil"/>
            </w:tcBorders>
            <w:shd w:val="clear" w:color="auto" w:fill="auto"/>
            <w:hideMark/>
          </w:tcPr>
          <w:p w14:paraId="7C6DB681" w14:textId="77777777" w:rsidR="003E0122" w:rsidRPr="003E0122" w:rsidRDefault="003E0122" w:rsidP="003E0122">
            <w:pPr>
              <w:spacing w:after="0" w:line="240" w:lineRule="auto"/>
              <w:rPr>
                <w:rFonts w:ascii="Times New Roman" w:eastAsia="Times New Roman" w:hAnsi="Times New Roman" w:cs="Times New Roman"/>
                <w:color w:val="000000"/>
                <w:sz w:val="20"/>
                <w:szCs w:val="20"/>
                <w:lang w:eastAsia="en-IE"/>
              </w:rPr>
            </w:pPr>
            <w:r w:rsidRPr="003E0122">
              <w:rPr>
                <w:rFonts w:ascii="Times New Roman" w:eastAsia="Times New Roman" w:hAnsi="Times New Roman" w:cs="Times New Roman"/>
                <w:color w:val="000000"/>
                <w:sz w:val="20"/>
                <w:szCs w:val="20"/>
                <w:lang w:eastAsia="en-IE"/>
              </w:rPr>
              <w:t>Note: details of each question, as well as guidelines for determining overall study quality, can be found at https://www.nhlbi.nih.gov/health-topics/study-quality-assessment-tools</w:t>
            </w:r>
          </w:p>
        </w:tc>
      </w:tr>
    </w:tbl>
    <w:p w14:paraId="0943E30E" w14:textId="77777777" w:rsidR="00B44E8F" w:rsidRDefault="00B44E8F" w:rsidP="003E0122">
      <w:pPr>
        <w:spacing w:line="480" w:lineRule="auto"/>
        <w:ind w:firstLine="720"/>
        <w:rPr>
          <w:rFonts w:ascii="Times New Roman" w:hAnsi="Times New Roman" w:cs="Times New Roman"/>
          <w:sz w:val="24"/>
          <w:szCs w:val="24"/>
        </w:rPr>
      </w:pPr>
    </w:p>
    <w:sectPr w:rsidR="00B44E8F" w:rsidSect="001119C2">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3CB13" w14:textId="77777777" w:rsidR="00FB0313" w:rsidRDefault="00FB0313" w:rsidP="00413309">
      <w:pPr>
        <w:spacing w:after="0" w:line="240" w:lineRule="auto"/>
      </w:pPr>
      <w:r>
        <w:separator/>
      </w:r>
    </w:p>
  </w:endnote>
  <w:endnote w:type="continuationSeparator" w:id="0">
    <w:p w14:paraId="787A91A2" w14:textId="77777777" w:rsidR="00FB0313" w:rsidRDefault="00FB0313" w:rsidP="00413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00B95" w14:textId="77777777" w:rsidR="00FB0313" w:rsidRDefault="00FB0313" w:rsidP="00413309">
      <w:pPr>
        <w:spacing w:after="0" w:line="240" w:lineRule="auto"/>
      </w:pPr>
      <w:r>
        <w:separator/>
      </w:r>
    </w:p>
  </w:footnote>
  <w:footnote w:type="continuationSeparator" w:id="0">
    <w:p w14:paraId="304881C8" w14:textId="77777777" w:rsidR="00FB0313" w:rsidRDefault="00FB0313" w:rsidP="00413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3374638"/>
      <w:docPartObj>
        <w:docPartGallery w:val="Page Numbers (Top of Page)"/>
        <w:docPartUnique/>
      </w:docPartObj>
    </w:sdtPr>
    <w:sdtEndPr>
      <w:rPr>
        <w:noProof/>
      </w:rPr>
    </w:sdtEndPr>
    <w:sdtContent>
      <w:p w14:paraId="4BB36B3D" w14:textId="35BD4788" w:rsidR="001119C2" w:rsidRDefault="001119C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AB2AFFF" w14:textId="5829D6F5" w:rsidR="00413309" w:rsidRPr="00413309" w:rsidRDefault="00413309">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0333B" w14:textId="7DA2E62E" w:rsidR="00906443" w:rsidRPr="00906443" w:rsidRDefault="00906443">
    <w:pPr>
      <w:pStyle w:val="Header"/>
      <w:jc w:val="right"/>
      <w:rPr>
        <w:rFonts w:ascii="Times New Roman" w:hAnsi="Times New Roman" w:cs="Times New Roman"/>
        <w:sz w:val="24"/>
      </w:rPr>
    </w:pPr>
    <w:r w:rsidRPr="00906443">
      <w:rPr>
        <w:rFonts w:ascii="Times New Roman" w:hAnsi="Times New Roman" w:cs="Times New Roman"/>
        <w:sz w:val="24"/>
      </w:rPr>
      <w:tab/>
    </w:r>
    <w:sdt>
      <w:sdtPr>
        <w:rPr>
          <w:rFonts w:ascii="Times New Roman" w:hAnsi="Times New Roman" w:cs="Times New Roman"/>
          <w:sz w:val="24"/>
        </w:rPr>
        <w:id w:val="-2135011567"/>
        <w:docPartObj>
          <w:docPartGallery w:val="Page Numbers (Top of Page)"/>
          <w:docPartUnique/>
        </w:docPartObj>
      </w:sdtPr>
      <w:sdtEndPr>
        <w:rPr>
          <w:noProof/>
        </w:rPr>
      </w:sdtEndPr>
      <w:sdtContent>
        <w:r w:rsidRPr="00906443">
          <w:rPr>
            <w:rFonts w:ascii="Times New Roman" w:hAnsi="Times New Roman" w:cs="Times New Roman"/>
            <w:sz w:val="24"/>
          </w:rPr>
          <w:t xml:space="preserve">  </w:t>
        </w:r>
        <w:r w:rsidRPr="00906443">
          <w:rPr>
            <w:rFonts w:ascii="Times New Roman" w:hAnsi="Times New Roman" w:cs="Times New Roman"/>
            <w:sz w:val="24"/>
          </w:rPr>
          <w:fldChar w:fldCharType="begin"/>
        </w:r>
        <w:r w:rsidRPr="00906443">
          <w:rPr>
            <w:rFonts w:ascii="Times New Roman" w:hAnsi="Times New Roman" w:cs="Times New Roman"/>
            <w:sz w:val="24"/>
          </w:rPr>
          <w:instrText xml:space="preserve"> PAGE   \* MERGEFORMAT </w:instrText>
        </w:r>
        <w:r w:rsidRPr="00906443">
          <w:rPr>
            <w:rFonts w:ascii="Times New Roman" w:hAnsi="Times New Roman" w:cs="Times New Roman"/>
            <w:sz w:val="24"/>
          </w:rPr>
          <w:fldChar w:fldCharType="separate"/>
        </w:r>
        <w:r w:rsidR="001119C2">
          <w:rPr>
            <w:rFonts w:ascii="Times New Roman" w:hAnsi="Times New Roman" w:cs="Times New Roman"/>
            <w:noProof/>
            <w:sz w:val="24"/>
          </w:rPr>
          <w:t>1</w:t>
        </w:r>
        <w:r w:rsidRPr="00906443">
          <w:rPr>
            <w:rFonts w:ascii="Times New Roman" w:hAnsi="Times New Roman" w:cs="Times New Roman"/>
            <w:noProof/>
            <w:sz w:val="24"/>
          </w:rPr>
          <w:fldChar w:fldCharType="end"/>
        </w:r>
      </w:sdtContent>
    </w:sdt>
  </w:p>
  <w:p w14:paraId="7E7A6B9C" w14:textId="77777777" w:rsidR="00906443" w:rsidRDefault="009064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0FC"/>
    <w:rsid w:val="00000DC5"/>
    <w:rsid w:val="000C76ED"/>
    <w:rsid w:val="001119C2"/>
    <w:rsid w:val="0016757C"/>
    <w:rsid w:val="001C22E1"/>
    <w:rsid w:val="00210117"/>
    <w:rsid w:val="00217FF0"/>
    <w:rsid w:val="003E0122"/>
    <w:rsid w:val="003E4C43"/>
    <w:rsid w:val="00413309"/>
    <w:rsid w:val="00415618"/>
    <w:rsid w:val="004713A9"/>
    <w:rsid w:val="00576D55"/>
    <w:rsid w:val="005965DA"/>
    <w:rsid w:val="006C20FC"/>
    <w:rsid w:val="0074634A"/>
    <w:rsid w:val="007802B2"/>
    <w:rsid w:val="00906443"/>
    <w:rsid w:val="009316C4"/>
    <w:rsid w:val="00937358"/>
    <w:rsid w:val="00965AD2"/>
    <w:rsid w:val="009A6DC0"/>
    <w:rsid w:val="009B7001"/>
    <w:rsid w:val="009E7F30"/>
    <w:rsid w:val="00B44E8F"/>
    <w:rsid w:val="00B47862"/>
    <w:rsid w:val="00B84026"/>
    <w:rsid w:val="00BB7564"/>
    <w:rsid w:val="00C72F7C"/>
    <w:rsid w:val="00D023B1"/>
    <w:rsid w:val="00D919C1"/>
    <w:rsid w:val="00DC4719"/>
    <w:rsid w:val="00DF4877"/>
    <w:rsid w:val="00E0679E"/>
    <w:rsid w:val="00ED481E"/>
    <w:rsid w:val="00FB0313"/>
    <w:rsid w:val="00FE27B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56749"/>
  <w15:chartTrackingRefBased/>
  <w15:docId w15:val="{2740CD52-581F-436B-BD20-88F917F0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20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0FC"/>
    <w:rPr>
      <w:rFonts w:ascii="Segoe UI" w:hAnsi="Segoe UI" w:cs="Segoe UI"/>
      <w:sz w:val="18"/>
      <w:szCs w:val="18"/>
    </w:rPr>
  </w:style>
  <w:style w:type="paragraph" w:styleId="Title">
    <w:name w:val="Title"/>
    <w:basedOn w:val="Normal"/>
    <w:next w:val="Normal"/>
    <w:link w:val="TitleChar"/>
    <w:uiPriority w:val="10"/>
    <w:qFormat/>
    <w:rsid w:val="00000D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DC5"/>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133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309"/>
  </w:style>
  <w:style w:type="paragraph" w:styleId="Footer">
    <w:name w:val="footer"/>
    <w:basedOn w:val="Normal"/>
    <w:link w:val="FooterChar"/>
    <w:uiPriority w:val="99"/>
    <w:unhideWhenUsed/>
    <w:rsid w:val="004133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309"/>
  </w:style>
  <w:style w:type="character" w:styleId="Hyperlink">
    <w:name w:val="Hyperlink"/>
    <w:basedOn w:val="DefaultParagraphFont"/>
    <w:uiPriority w:val="99"/>
    <w:unhideWhenUsed/>
    <w:rsid w:val="00217F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40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Tim.Smithies@ul.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rcid.org/0000-0002-8026-513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1972</Words>
  <Characters>11244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Tim.Smithies</dc:creator>
  <cp:keywords/>
  <dc:description/>
  <cp:lastModifiedBy>Tim.Smithies</cp:lastModifiedBy>
  <cp:revision>3</cp:revision>
  <dcterms:created xsi:type="dcterms:W3CDTF">2020-11-02T15:45:00Z</dcterms:created>
  <dcterms:modified xsi:type="dcterms:W3CDTF">2020-11-02T15:52:00Z</dcterms:modified>
</cp:coreProperties>
</file>